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60" w:rsidRDefault="0083749E">
      <w:pPr>
        <w:ind w:firstLine="420"/>
        <w:jc w:val="center"/>
        <w:rPr>
          <w:rFonts w:ascii="黑体" w:eastAsia="黑体" w:hAnsi="黑体" w:cs="Times New Roman"/>
          <w:sz w:val="32"/>
          <w:szCs w:val="32"/>
        </w:rPr>
      </w:pPr>
      <w:r>
        <w:rPr>
          <w:rFonts w:ascii="黑体" w:eastAsia="黑体" w:hAnsi="黑体" w:cs="Times New Roman" w:hint="eastAsia"/>
          <w:sz w:val="32"/>
          <w:szCs w:val="32"/>
        </w:rPr>
        <w:t>202</w:t>
      </w:r>
      <w:r w:rsidR="00767240">
        <w:rPr>
          <w:rFonts w:ascii="黑体" w:eastAsia="黑体" w:hAnsi="黑体" w:cs="Times New Roman" w:hint="eastAsia"/>
          <w:sz w:val="32"/>
          <w:szCs w:val="32"/>
        </w:rPr>
        <w:t>3</w:t>
      </w:r>
      <w:r>
        <w:rPr>
          <w:rFonts w:ascii="黑体" w:eastAsia="黑体" w:hAnsi="黑体" w:cs="Times New Roman" w:hint="eastAsia"/>
          <w:sz w:val="32"/>
          <w:szCs w:val="32"/>
        </w:rPr>
        <w:t>年上海健康医学院“专升本”考试大纲</w:t>
      </w:r>
    </w:p>
    <w:p w:rsidR="00F82460" w:rsidRDefault="0083749E">
      <w:pPr>
        <w:ind w:firstLine="420"/>
        <w:jc w:val="center"/>
        <w:rPr>
          <w:rFonts w:ascii="黑体" w:eastAsia="黑体" w:hAnsi="黑体" w:cs="Times New Roman"/>
          <w:sz w:val="32"/>
          <w:szCs w:val="32"/>
        </w:rPr>
      </w:pPr>
      <w:r>
        <w:rPr>
          <w:rFonts w:ascii="黑体" w:eastAsia="黑体" w:hAnsi="黑体" w:cs="Times New Roman" w:hint="eastAsia"/>
          <w:sz w:val="32"/>
          <w:szCs w:val="32"/>
        </w:rPr>
        <w:t>护理综合（二）考试科目</w:t>
      </w:r>
    </w:p>
    <w:p w:rsidR="00F82460" w:rsidRDefault="0083749E">
      <w:pPr>
        <w:pStyle w:val="a6"/>
        <w:ind w:left="480" w:firstLineChars="0" w:firstLine="0"/>
        <w:jc w:val="left"/>
        <w:rPr>
          <w:rFonts w:ascii="仿宋_GB2312" w:eastAsia="仿宋_GB2312" w:hAnsiTheme="minorEastAsia"/>
          <w:sz w:val="28"/>
          <w:szCs w:val="24"/>
        </w:rPr>
      </w:pPr>
      <w:r>
        <w:rPr>
          <w:rFonts w:ascii="仿宋_GB2312" w:eastAsia="仿宋_GB2312" w:hAnsiTheme="minorEastAsia" w:hint="eastAsia"/>
          <w:sz w:val="28"/>
          <w:szCs w:val="24"/>
        </w:rPr>
        <w:t>一、考试内容</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（一）成人护理</w:t>
      </w:r>
      <w:bookmarkStart w:id="0" w:name="_GoBack"/>
      <w:bookmarkEnd w:id="0"/>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w:t>
      </w:r>
      <w:r>
        <w:rPr>
          <w:rFonts w:ascii="仿宋_GB2312" w:eastAsia="仿宋_GB2312" w:hAnsiTheme="minorEastAsia" w:hint="eastAsia"/>
          <w:sz w:val="28"/>
          <w:szCs w:val="24"/>
        </w:rPr>
        <w:t>．绪言</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成人护理的性质、地位和基本内容：掌握疾病发生的要素、基本机制和疾病发生发展的一般规律。掌握康复、临床死亡过程的三期和脑死亡的概念及其判断标准。掌握发热、应激、炎症发生的机制及其病理生理变化、水电解质及酸碱平衡紊乱的类型、病理生理变化，掌握休克的病因、分类、不同类型休克的临床表现及抢救配合措施，掌握手术室的工作环境，手术室护士的类型、职责、手术室的无菌原则并根据患者情况说出相应的术前准备内容及术后常见并发症。掌握常见的麻醉方法、应用范围、常见并发症、护理要点、常见麻醉前用药的作用、使用方法及注意事项。</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2</w:t>
      </w:r>
      <w:r>
        <w:rPr>
          <w:rFonts w:ascii="仿宋_GB2312" w:eastAsia="仿宋_GB2312" w:hAnsiTheme="minorEastAsia" w:hint="eastAsia"/>
          <w:sz w:val="28"/>
          <w:szCs w:val="24"/>
        </w:rPr>
        <w:t>．呼</w:t>
      </w:r>
      <w:r>
        <w:rPr>
          <w:rFonts w:ascii="仿宋_GB2312" w:eastAsia="仿宋_GB2312" w:hAnsiTheme="minorEastAsia" w:hint="eastAsia"/>
          <w:sz w:val="28"/>
          <w:szCs w:val="24"/>
        </w:rPr>
        <w:t>吸系统疾病的护理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呼吸系统常见疾病的临床表现：熟悉肺炎、支气管扩张、慢性阻塞性肺疾病、支气管哮喘、气胸、呼吸衰竭、急性呼吸窘迫综合征、肺癌的定义、主要病因及病理变化；掌握肺炎、支气管扩张、慢性阻塞性肺疾病、支气管哮喘、气胸、呼吸衰竭、急性呼吸窘迫综合征、肺癌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呼吸系统常见疾病的治疗和护理：熟悉肺炎、支气管扩张、慢性阻塞性肺疾病、支气管哮喘、气胸、呼吸衰竭、急性呼吸窘迫综合征、</w:t>
      </w:r>
      <w:r>
        <w:rPr>
          <w:rFonts w:ascii="仿宋_GB2312" w:eastAsia="仿宋_GB2312" w:hAnsiTheme="minorEastAsia" w:hint="eastAsia"/>
          <w:sz w:val="28"/>
          <w:szCs w:val="24"/>
        </w:rPr>
        <w:lastRenderedPageBreak/>
        <w:t>肺癌的主要治疗措施；掌握肺炎、支气管扩张、慢性阻塞性肺疾病、支气管哮喘、气胸、呼吸衰竭</w:t>
      </w:r>
      <w:r>
        <w:rPr>
          <w:rFonts w:ascii="仿宋_GB2312" w:eastAsia="仿宋_GB2312" w:hAnsiTheme="minorEastAsia" w:hint="eastAsia"/>
          <w:sz w:val="28"/>
          <w:szCs w:val="24"/>
        </w:rPr>
        <w:t>、急性呼吸窘迫综合征、肺癌主要的护理诊断并根据具体病例制定护理措施和抢救配合。掌握肺炎、支气管扩张、慢性阻塞性肺疾病、支气管哮喘、气胸、呼吸衰竭、急性呼吸窘迫综合征、肺癌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3</w:t>
      </w:r>
      <w:r>
        <w:rPr>
          <w:rFonts w:ascii="仿宋_GB2312" w:eastAsia="仿宋_GB2312" w:hAnsiTheme="minorEastAsia" w:hint="eastAsia"/>
          <w:sz w:val="28"/>
          <w:szCs w:val="24"/>
        </w:rPr>
        <w:t>．循环系统疾病的护理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循环系统常见疾病的临床表现：熟悉心功能不全、心律失常、高血压、冠心病、心瓣膜病、感染性心内膜炎、心肌疾病、心脏骤停的定义、主要病因及病理变化；掌握心功能不全、心律失常、高血压、冠心病、心瓣膜病、感染性心内膜炎、心肌疾病、心脏骤停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循环系统常见疾病的</w:t>
      </w:r>
      <w:r>
        <w:rPr>
          <w:rFonts w:ascii="仿宋_GB2312" w:eastAsia="仿宋_GB2312" w:hAnsiTheme="minorEastAsia" w:hint="eastAsia"/>
          <w:sz w:val="28"/>
          <w:szCs w:val="24"/>
        </w:rPr>
        <w:t>治疗和护理：熟悉心功能不全、心律失常、高血压、冠心病、心瓣膜病、感染性心内膜炎、心肌疾病、心脏骤停的主要治疗措施；掌握心功能不全、心律失常、高血压、冠心病、心瓣膜病、感染性心内膜炎、心肌疾病、心脏骤停主要的护理诊断并根据具体病例制定护理措施和抢救配合。掌握心功能不全、心律失常、高血压、冠心病、心瓣膜病、感染性心内膜炎、心肌疾病、心脏骤停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4</w:t>
      </w:r>
      <w:r>
        <w:rPr>
          <w:rFonts w:ascii="仿宋_GB2312" w:eastAsia="仿宋_GB2312" w:hAnsiTheme="minorEastAsia" w:hint="eastAsia"/>
          <w:sz w:val="28"/>
          <w:szCs w:val="24"/>
        </w:rPr>
        <w:t>．消化系统疾病的护理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消化系统常见疾病的临床表现：熟悉慢性胃炎、消化性溃疡、肠梗阻、急性阑尾炎、腹外疝、痔、肛瘘、直肠肛管周围脓肿、肝硬化、细菌性肝脓</w:t>
      </w:r>
      <w:r>
        <w:rPr>
          <w:rFonts w:ascii="仿宋_GB2312" w:eastAsia="仿宋_GB2312" w:hAnsiTheme="minorEastAsia" w:hint="eastAsia"/>
          <w:sz w:val="28"/>
          <w:szCs w:val="24"/>
        </w:rPr>
        <w:t>肿、肝性脑病、胆道感染、胆道蛔虫病、胆石症、急性胰</w:t>
      </w:r>
      <w:r>
        <w:rPr>
          <w:rFonts w:ascii="仿宋_GB2312" w:eastAsia="仿宋_GB2312" w:hAnsiTheme="minorEastAsia" w:hint="eastAsia"/>
          <w:sz w:val="28"/>
          <w:szCs w:val="24"/>
        </w:rPr>
        <w:lastRenderedPageBreak/>
        <w:t>腺炎、上消化道出血、急腹症、胃癌、肝癌、肠癌、胰腺癌症的定义、主要病因及病理变化；掌握慢性胃炎、消化性溃疡、肠梗阻、急性阑尾炎、腹外疝、痔、肛瘘、直肠肛管周围脓肿、肝硬化、细菌性肝脓肿、肝性脑病、胆道感染、胆道蛔虫病、胆石症、急性胰腺炎、上消化道出血、急腹症、胃癌、肝癌、肠癌、胰腺癌症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消化系统常见疾病的治疗和护理：熟悉慢性胃炎、消化性溃疡、肠梗阻、急性阑尾炎、腹外疝、痔、肛瘘、直肠肛管周围脓肿、肝硬化、细菌性</w:t>
      </w:r>
      <w:r>
        <w:rPr>
          <w:rFonts w:ascii="仿宋_GB2312" w:eastAsia="仿宋_GB2312" w:hAnsiTheme="minorEastAsia" w:hint="eastAsia"/>
          <w:sz w:val="28"/>
          <w:szCs w:val="24"/>
        </w:rPr>
        <w:t>肝脓肿、肝性脑病、胆道感染、胆道蛔虫病、胆石症、急性胰腺炎、上消化道出血、急腹症、胃癌、肝癌、肠癌、胰腺癌症的主要治疗措施；掌握慢性胃炎、消化性溃疡、肠梗阻、急性阑尾炎、腹外疝、痔、肛瘘、直肠肛管周围脓肿、肝硬化、细菌性肝脓肿、肝性脑病、胆道感染、胆道蛔虫病、胆石症、急性胰腺炎、上消化道出血、急腹症、胃癌、肝癌、肠癌、胰腺癌症主要的护理诊断并根据具体病例制定护理措施和抢救配合。掌握慢性胃炎、消化性溃疡、肠梗阻、急性阑尾炎、腹外疝、痔、肛瘘、直肠肛管周围脓肿、肝硬化、细菌性肝脓肿、肝性脑病、胆道感染、胆道蛔虫</w:t>
      </w:r>
      <w:r>
        <w:rPr>
          <w:rFonts w:ascii="仿宋_GB2312" w:eastAsia="仿宋_GB2312" w:hAnsiTheme="minorEastAsia" w:hint="eastAsia"/>
          <w:sz w:val="28"/>
          <w:szCs w:val="24"/>
        </w:rPr>
        <w:t>病、胆石症、急性胰腺炎、上消化道出血、急腹症、胃癌、肝癌、肠癌、胰腺癌症主要的健康教育方案。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5</w:t>
      </w:r>
      <w:r>
        <w:rPr>
          <w:rFonts w:ascii="仿宋_GB2312" w:eastAsia="仿宋_GB2312" w:hAnsiTheme="minorEastAsia" w:hint="eastAsia"/>
          <w:sz w:val="28"/>
          <w:szCs w:val="24"/>
        </w:rPr>
        <w:t>．泌尿系统疾病的护理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泌尿系统常见疾病的临床表现：熟悉肾小球肾炎、肾病综合征、肾衰竭、尿路结石、泌尿系统损伤、尿路感染、前列腺增生、泌尿生</w:t>
      </w:r>
      <w:r>
        <w:rPr>
          <w:rFonts w:ascii="仿宋_GB2312" w:eastAsia="仿宋_GB2312" w:hAnsiTheme="minorEastAsia" w:hint="eastAsia"/>
          <w:sz w:val="28"/>
          <w:szCs w:val="24"/>
        </w:rPr>
        <w:lastRenderedPageBreak/>
        <w:t>殖系统肿瘤的定义、主要病因及病理变化；掌握肾小球肾炎、肾病综合征、肾衰竭、尿路结石、泌尿系统损伤、尿路感染、前列腺增生、泌尿系统肿瘤的主要临床症状和体征、并发症及常规的实验室检查。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泌尿系统常见疾病的治疗和护理：熟悉肾小球肾炎、肾病综合征、肾衰竭、尿路结石、泌尿系统损伤、尿路感</w:t>
      </w:r>
      <w:r>
        <w:rPr>
          <w:rFonts w:ascii="仿宋_GB2312" w:eastAsia="仿宋_GB2312" w:hAnsiTheme="minorEastAsia" w:hint="eastAsia"/>
          <w:sz w:val="28"/>
          <w:szCs w:val="24"/>
        </w:rPr>
        <w:t>染、前列腺增生、泌尿系统肿瘤的主要治疗措施；掌握肾小球肾炎、肾病综合征、肾衰竭、尿路结石、泌尿系统损伤、尿路感染、前列腺增生、泌尿系统肿瘤主要的护理诊断并根据具体病例制定护理措施和抢救配合。掌握肾小球肾炎、肾病综合征、肾衰竭、尿路结石、泌尿系统损伤、尿路感染、前列腺增生、泌尿系统肿瘤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6</w:t>
      </w:r>
      <w:r>
        <w:rPr>
          <w:rFonts w:ascii="仿宋_GB2312" w:eastAsia="仿宋_GB2312" w:hAnsiTheme="minorEastAsia" w:hint="eastAsia"/>
          <w:sz w:val="28"/>
          <w:szCs w:val="24"/>
        </w:rPr>
        <w:t>．损伤、中毒疾病的护理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损伤、中毒常见疾病的临床表现：熟悉创伤、烧伤、咬伤、腹部损伤、各种中毒、中暑、骨折的定义、主要病因及病理变化；掌握创伤、烧伤、咬伤、腹部损伤、各种中毒、中暑、骨折的主要临床症状和体</w:t>
      </w:r>
      <w:r>
        <w:rPr>
          <w:rFonts w:ascii="仿宋_GB2312" w:eastAsia="仿宋_GB2312" w:hAnsiTheme="minorEastAsia" w:hint="eastAsia"/>
          <w:sz w:val="28"/>
          <w:szCs w:val="24"/>
        </w:rPr>
        <w:t>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损伤、中毒常见疾病的治疗和护理：熟悉创伤、烧伤、咬伤、腹部损伤、各种中毒、中暑、骨折的主要治疗措施；掌握创伤、烧伤、咬伤、腹部损伤、各种中毒、中暑、骨折主要的护理诊断并根据具体病例制定护理措施和抢救配合。掌握创伤、烧伤、咬伤、腹部损伤、各种中毒、中暑、骨折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7</w:t>
      </w:r>
      <w:r>
        <w:rPr>
          <w:rFonts w:ascii="仿宋_GB2312" w:eastAsia="仿宋_GB2312" w:hAnsiTheme="minorEastAsia" w:hint="eastAsia"/>
          <w:sz w:val="28"/>
          <w:szCs w:val="24"/>
        </w:rPr>
        <w:t>．肌肉骨骼和结缔组织疾病的护理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肌肉骨骼和结缔组织常见疾病的临床表现：熟悉颈肩、腰腿痛、</w:t>
      </w:r>
      <w:r>
        <w:rPr>
          <w:rFonts w:ascii="仿宋_GB2312" w:eastAsia="仿宋_GB2312" w:hAnsiTheme="minorEastAsia" w:hint="eastAsia"/>
          <w:sz w:val="28"/>
          <w:szCs w:val="24"/>
        </w:rPr>
        <w:lastRenderedPageBreak/>
        <w:t>骨关节化脓性感染、脊柱和脊髓损伤、关节脱位、风湿热、类风湿关节炎、系统性红斑狼仓、骨肉瘤的定义、主要病因及病理变</w:t>
      </w:r>
      <w:r>
        <w:rPr>
          <w:rFonts w:ascii="仿宋_GB2312" w:eastAsia="仿宋_GB2312" w:hAnsiTheme="minorEastAsia" w:hint="eastAsia"/>
          <w:sz w:val="28"/>
          <w:szCs w:val="24"/>
        </w:rPr>
        <w:t>化；掌握颈肩、腰腿痛、骨关节化脓性感染、脊柱和脊髓损伤、关节脱位、风湿热、类风湿关节炎、系统性红斑狼疮、骨肉瘤的主要临床症状和体征、并发症及常规的实验室检查。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肌肉骨骼和结缔组织常见疾病的治疗和护理：熟悉颈肩、腰腿痛、骨关节化脓性感染、脊柱和脊髓损伤、关节脱位、风湿热、类风湿关节炎、系统性红斑狼疮、骨肉瘤的主要治疗措施；掌握颈肩、腰腿痛、骨关节化脓性感染、脊柱和脊髓损伤、关节脱位、风湿热、类风湿关节炎、系统性红斑狼仓、骨肉瘤主要的护理诊断并根据具体病例制定护理措施和抢救配合。掌握颈肩、腰腿痛、骨关节化脓性感</w:t>
      </w:r>
      <w:r>
        <w:rPr>
          <w:rFonts w:ascii="仿宋_GB2312" w:eastAsia="仿宋_GB2312" w:hAnsiTheme="minorEastAsia" w:hint="eastAsia"/>
          <w:sz w:val="28"/>
          <w:szCs w:val="24"/>
        </w:rPr>
        <w:t>染、脊柱和脊髓损伤、关节脱位、风湿热、类风湿关节炎、系统性红斑狼仓、骨肉瘤主要的健康教育方案。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8</w:t>
      </w:r>
      <w:r>
        <w:rPr>
          <w:rFonts w:ascii="仿宋_GB2312" w:eastAsia="仿宋_GB2312" w:hAnsiTheme="minorEastAsia" w:hint="eastAsia"/>
          <w:sz w:val="28"/>
          <w:szCs w:val="24"/>
        </w:rPr>
        <w:t>．血液、造血系统及免疫疾病的护理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血液、造血系统及免疫系统常见疾病的临床表现：熟悉缺铁性贫血、再生障碍性贫血、白血病的定义、主要病因及病理变化；掌握缺铁性贫血、再生障碍性贫血、白血病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血液、造血系统及免疫系统常见疾病的治疗和护理：熟悉缺铁性贫血、再生障碍性贫血、白血病的主要治疗措施；掌握缺铁性贫血、再生障碍性贫血、白血病主要的护理诊断并根据具体病例制定护理措施和抢救配合。掌握缺铁性贫血、再生障碍性贫血、白血病主要的健</w:t>
      </w:r>
      <w:r>
        <w:rPr>
          <w:rFonts w:ascii="仿宋_GB2312" w:eastAsia="仿宋_GB2312" w:hAnsiTheme="minorEastAsia" w:hint="eastAsia"/>
          <w:sz w:val="28"/>
          <w:szCs w:val="24"/>
        </w:rPr>
        <w:lastRenderedPageBreak/>
        <w:t>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9</w:t>
      </w:r>
      <w:r>
        <w:rPr>
          <w:rFonts w:ascii="仿宋_GB2312" w:eastAsia="仿宋_GB2312" w:hAnsiTheme="minorEastAsia" w:hint="eastAsia"/>
          <w:sz w:val="28"/>
          <w:szCs w:val="24"/>
        </w:rPr>
        <w:t>．内分泌、营养及代谢疾病的护理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内分泌、营养及代谢系统常见疾病的临床表现：熟悉甲状腺功能亢进、糖尿病、营养不良的定义、主要病因及病理变化；掌握甲状腺功能亢进、糖尿病、营养不良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内分泌、营养及代谢系统常见疾病的治疗</w:t>
      </w:r>
      <w:r>
        <w:rPr>
          <w:rFonts w:ascii="仿宋_GB2312" w:eastAsia="仿宋_GB2312" w:hAnsiTheme="minorEastAsia" w:hint="eastAsia"/>
          <w:sz w:val="28"/>
          <w:szCs w:val="24"/>
        </w:rPr>
        <w:t>和护理：熟悉甲状腺功能亢进、糖尿病、营养不良的主要治疗措施；掌握甲状腺功能亢进、糖尿病、营养不良主要的护理诊断并根据具体病例制定护理措施和抢救配合。掌握甲状腺功能亢进、糖尿病、营养不良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10</w:t>
      </w:r>
      <w:r>
        <w:rPr>
          <w:rFonts w:ascii="仿宋_GB2312" w:eastAsia="仿宋_GB2312" w:hAnsiTheme="minorEastAsia" w:hint="eastAsia"/>
          <w:sz w:val="28"/>
          <w:szCs w:val="24"/>
        </w:rPr>
        <w:t>．神经系统疾病的护理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神经系统常见疾病的临床表现：熟悉颅内压增高、脑疝、头皮损伤、脑损伤、脑血管病、帕金森病、癫痫的定义、主要病因及病理变化；掌握颅内压增高、脑疝、头皮损伤、脑损伤、脑血管病、帕金森病、癫痫的主要临床症状和体征、并发症及常规的实验室检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神经系统常见疾病的治疗和护理：熟悉颅内压增高、</w:t>
      </w:r>
      <w:r>
        <w:rPr>
          <w:rFonts w:ascii="仿宋_GB2312" w:eastAsia="仿宋_GB2312" w:hAnsiTheme="minorEastAsia" w:hint="eastAsia"/>
          <w:sz w:val="28"/>
          <w:szCs w:val="24"/>
        </w:rPr>
        <w:t>脑疝、头皮损伤、脑损伤、脑血管病、帕金森病、癫痫的主要治疗措施；掌握颅内压增高、脑疝、头皮损伤、脑损伤、脑血管病、帕金森病、癫痫主要的护理诊断并根据具体病例制定护理措施和抢救配合。掌握颅内压增高、脑疝、头皮损伤、脑损伤、脑血管病、帕金森病、癫痫主要的健康教育方案。</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lastRenderedPageBreak/>
        <w:t>（二）妇产科护理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w:t>
      </w:r>
      <w:r>
        <w:rPr>
          <w:rFonts w:ascii="仿宋_GB2312" w:eastAsia="仿宋_GB2312" w:hAnsiTheme="minorEastAsia" w:hint="eastAsia"/>
          <w:sz w:val="28"/>
          <w:szCs w:val="24"/>
        </w:rPr>
        <w:t>女性生殖系统疾病的护理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）熟悉外阴炎、阴道炎、宫颈炎、盆腔炎性疾病、</w:t>
      </w:r>
      <w:r>
        <w:rPr>
          <w:rFonts w:ascii="仿宋_GB2312" w:eastAsia="仿宋_GB2312" w:hAnsiTheme="minorEastAsia" w:hint="eastAsia"/>
          <w:sz w:val="28"/>
          <w:szCs w:val="24"/>
        </w:rPr>
        <w:t>异常</w:t>
      </w:r>
      <w:r>
        <w:rPr>
          <w:rFonts w:ascii="仿宋_GB2312" w:eastAsia="仿宋_GB2312" w:hAnsiTheme="minorEastAsia" w:hint="eastAsia"/>
          <w:sz w:val="28"/>
          <w:szCs w:val="24"/>
        </w:rPr>
        <w:t>子宫出血、痛经、绝经综合征、子宫内膜异位症、子宫脱垂、子宫肌瘤、宫颈癌、子宫内膜癌、卵巢癌、绒毛膜癌、葡萄胎及侵蚀性葡萄胎的定义、主要病因、病理变化及治疗原则。</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）掌握外阴炎、阴道炎、宫颈炎、盆腔炎性疾病、</w:t>
      </w:r>
      <w:r>
        <w:rPr>
          <w:rFonts w:ascii="仿宋_GB2312" w:eastAsia="仿宋_GB2312" w:hAnsiTheme="minorEastAsia" w:hint="eastAsia"/>
          <w:sz w:val="28"/>
          <w:szCs w:val="24"/>
        </w:rPr>
        <w:t>异常</w:t>
      </w:r>
      <w:r>
        <w:rPr>
          <w:rFonts w:ascii="仿宋_GB2312" w:eastAsia="仿宋_GB2312" w:hAnsiTheme="minorEastAsia" w:hint="eastAsia"/>
          <w:sz w:val="28"/>
          <w:szCs w:val="24"/>
        </w:rPr>
        <w:t>子宫出血、痛经、绝经综合征、子宫内膜异位症、子宫脱垂、子宫肌瘤、宫颈癌、子宫内膜癌、卵巢癌、绒毛膜癌、葡萄胎及侵蚀性葡萄胎的临床表现、辅助检查、护理问题、护理措施及健康教育。</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2.</w:t>
      </w:r>
      <w:r>
        <w:rPr>
          <w:rFonts w:ascii="仿宋_GB2312" w:eastAsia="仿宋_GB2312" w:hAnsiTheme="minorEastAsia" w:hint="eastAsia"/>
          <w:sz w:val="28"/>
          <w:szCs w:val="24"/>
        </w:rPr>
        <w:t>妊娠、分娩和产褥期疾病的护理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）熟悉正常妊娠、正常分娩、正常产褥的定义、生理变化。自然流产、早产、妊娠期高血压疾病</w:t>
      </w:r>
      <w:r>
        <w:rPr>
          <w:rFonts w:ascii="仿宋_GB2312" w:eastAsia="仿宋_GB2312" w:hAnsiTheme="minorEastAsia" w:hint="eastAsia"/>
          <w:sz w:val="28"/>
          <w:szCs w:val="24"/>
        </w:rPr>
        <w:t>、异位妊娠、胎盘早剥、前置胎盘、羊水量异常、胎儿窘迫、胎膜早破、妊娠合并</w:t>
      </w:r>
      <w:r>
        <w:rPr>
          <w:rFonts w:ascii="仿宋_GB2312" w:eastAsia="仿宋_GB2312" w:hAnsiTheme="minorEastAsia" w:hint="eastAsia"/>
          <w:sz w:val="28"/>
          <w:szCs w:val="24"/>
        </w:rPr>
        <w:t>症</w:t>
      </w:r>
      <w:r>
        <w:rPr>
          <w:rFonts w:ascii="仿宋_GB2312" w:eastAsia="仿宋_GB2312" w:hAnsiTheme="minorEastAsia" w:hint="eastAsia"/>
          <w:sz w:val="28"/>
          <w:szCs w:val="24"/>
        </w:rPr>
        <w:t>、产力异常、产道异常、胎位异常、产后出血、羊水栓塞、子宫破裂、产褥感染、晚期产后出血的定义、主要病因、病理变化及治疗原则。</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正常妊娠、正常分娩、正常产褥的临床表现、辅助检查、护理问题、护理措施及健康教育。自然流产、早产、妊娠期高血压疾病、异位妊娠、胎盘早剥、前置胎盘、羊水量异常、胎儿窘迫、胎膜早破、妊娠合并</w:t>
      </w:r>
      <w:r>
        <w:rPr>
          <w:rFonts w:ascii="仿宋_GB2312" w:eastAsia="仿宋_GB2312" w:hAnsiTheme="minorEastAsia" w:hint="eastAsia"/>
          <w:sz w:val="28"/>
          <w:szCs w:val="24"/>
        </w:rPr>
        <w:t>症</w:t>
      </w:r>
      <w:r>
        <w:rPr>
          <w:rFonts w:ascii="仿宋_GB2312" w:eastAsia="仿宋_GB2312" w:hAnsiTheme="minorEastAsia" w:hint="eastAsia"/>
          <w:sz w:val="28"/>
          <w:szCs w:val="24"/>
        </w:rPr>
        <w:t>、产力异常、产道异常、胎位异常、产后出血、羊水栓塞、子宫破裂、产褥感染、晚期产后出血的临床表现、辅助检查、护理问题、护</w:t>
      </w:r>
      <w:r>
        <w:rPr>
          <w:rFonts w:ascii="仿宋_GB2312" w:eastAsia="仿宋_GB2312" w:hAnsiTheme="minorEastAsia" w:hint="eastAsia"/>
          <w:sz w:val="28"/>
          <w:szCs w:val="24"/>
        </w:rPr>
        <w:t>理措施及健康教育。</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lastRenderedPageBreak/>
        <w:t>3.</w:t>
      </w:r>
      <w:r>
        <w:rPr>
          <w:rFonts w:ascii="仿宋_GB2312" w:eastAsia="仿宋_GB2312" w:hAnsiTheme="minorEastAsia" w:hint="eastAsia"/>
          <w:sz w:val="28"/>
          <w:szCs w:val="24"/>
        </w:rPr>
        <w:t>计划生育</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w:t>
      </w:r>
      <w:r>
        <w:rPr>
          <w:rFonts w:ascii="仿宋_GB2312" w:eastAsia="仿宋_GB2312" w:hAnsiTheme="minorEastAsia" w:hint="eastAsia"/>
          <w:sz w:val="28"/>
          <w:szCs w:val="24"/>
        </w:rPr>
        <w:t>工具避孕</w:t>
      </w:r>
      <w:r>
        <w:rPr>
          <w:rFonts w:ascii="仿宋_GB2312" w:eastAsia="仿宋_GB2312" w:hAnsiTheme="minorEastAsia" w:hint="eastAsia"/>
          <w:sz w:val="28"/>
          <w:szCs w:val="24"/>
        </w:rPr>
        <w:t>的种类、避孕原理；</w:t>
      </w:r>
      <w:r>
        <w:rPr>
          <w:rFonts w:ascii="仿宋_GB2312" w:eastAsia="仿宋_GB2312" w:hAnsiTheme="minorEastAsia" w:hint="eastAsia"/>
          <w:sz w:val="28"/>
          <w:szCs w:val="24"/>
        </w:rPr>
        <w:t>药物</w:t>
      </w:r>
      <w:r>
        <w:rPr>
          <w:rFonts w:ascii="仿宋_GB2312" w:eastAsia="仿宋_GB2312" w:hAnsiTheme="minorEastAsia" w:hint="eastAsia"/>
          <w:sz w:val="28"/>
          <w:szCs w:val="24"/>
        </w:rPr>
        <w:t>避孕的原理、适应证与禁忌症、药物的</w:t>
      </w:r>
      <w:r>
        <w:rPr>
          <w:rFonts w:ascii="仿宋_GB2312" w:eastAsia="仿宋_GB2312" w:hAnsiTheme="minorEastAsia" w:hint="eastAsia"/>
          <w:sz w:val="28"/>
          <w:szCs w:val="24"/>
        </w:rPr>
        <w:t>种类、药物的</w:t>
      </w:r>
      <w:r>
        <w:rPr>
          <w:rFonts w:ascii="仿宋_GB2312" w:eastAsia="仿宋_GB2312" w:hAnsiTheme="minorEastAsia" w:hint="eastAsia"/>
          <w:sz w:val="28"/>
          <w:szCs w:val="24"/>
        </w:rPr>
        <w:t>副作用及处理；输卵管绝育术的适应证、禁忌症；</w:t>
      </w:r>
      <w:r>
        <w:rPr>
          <w:rFonts w:ascii="仿宋_GB2312" w:eastAsia="仿宋_GB2312" w:hAnsiTheme="minorEastAsia" w:hint="eastAsia"/>
          <w:sz w:val="28"/>
          <w:szCs w:val="24"/>
        </w:rPr>
        <w:t>手术</w:t>
      </w:r>
      <w:r>
        <w:rPr>
          <w:rFonts w:ascii="仿宋_GB2312" w:eastAsia="仿宋_GB2312" w:hAnsiTheme="minorEastAsia" w:hint="eastAsia"/>
          <w:sz w:val="28"/>
          <w:szCs w:val="24"/>
        </w:rPr>
        <w:t>流产</w:t>
      </w:r>
      <w:r>
        <w:rPr>
          <w:rFonts w:ascii="仿宋_GB2312" w:eastAsia="仿宋_GB2312" w:hAnsiTheme="minorEastAsia" w:hint="eastAsia"/>
          <w:sz w:val="28"/>
          <w:szCs w:val="24"/>
        </w:rPr>
        <w:t>的</w:t>
      </w:r>
      <w:r>
        <w:rPr>
          <w:rFonts w:ascii="仿宋_GB2312" w:eastAsia="仿宋_GB2312" w:hAnsiTheme="minorEastAsia" w:hint="eastAsia"/>
          <w:sz w:val="28"/>
          <w:szCs w:val="24"/>
        </w:rPr>
        <w:t>适应证、禁忌症；</w:t>
      </w:r>
      <w:r>
        <w:rPr>
          <w:rFonts w:ascii="仿宋_GB2312" w:eastAsia="仿宋_GB2312" w:hAnsiTheme="minorEastAsia" w:hint="eastAsia"/>
          <w:sz w:val="28"/>
          <w:szCs w:val="24"/>
        </w:rPr>
        <w:t>中期妊娠</w:t>
      </w:r>
      <w:r>
        <w:rPr>
          <w:rFonts w:ascii="仿宋_GB2312" w:eastAsia="仿宋_GB2312" w:hAnsiTheme="minorEastAsia" w:hint="eastAsia"/>
          <w:sz w:val="28"/>
          <w:szCs w:val="24"/>
        </w:rPr>
        <w:t>引产</w:t>
      </w:r>
      <w:r>
        <w:rPr>
          <w:rFonts w:ascii="仿宋_GB2312" w:eastAsia="仿宋_GB2312" w:hAnsiTheme="minorEastAsia" w:hint="eastAsia"/>
          <w:sz w:val="28"/>
          <w:szCs w:val="24"/>
        </w:rPr>
        <w:t>术</w:t>
      </w:r>
      <w:r>
        <w:rPr>
          <w:rFonts w:ascii="仿宋_GB2312" w:eastAsia="仿宋_GB2312" w:hAnsiTheme="minorEastAsia" w:hint="eastAsia"/>
          <w:sz w:val="28"/>
          <w:szCs w:val="24"/>
        </w:rPr>
        <w:t>的适应证、禁忌症。</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）掌握宫内节育器放置术、取出术</w:t>
      </w:r>
      <w:r>
        <w:rPr>
          <w:rFonts w:ascii="仿宋_GB2312" w:eastAsia="仿宋_GB2312" w:hAnsiTheme="minorEastAsia" w:hint="eastAsia"/>
          <w:sz w:val="28"/>
          <w:szCs w:val="24"/>
        </w:rPr>
        <w:t>的护理要点</w:t>
      </w:r>
      <w:r>
        <w:rPr>
          <w:rFonts w:ascii="仿宋_GB2312" w:eastAsia="仿宋_GB2312" w:hAnsiTheme="minorEastAsia" w:hint="eastAsia"/>
          <w:sz w:val="28"/>
          <w:szCs w:val="24"/>
        </w:rPr>
        <w:t>、</w:t>
      </w:r>
      <w:r>
        <w:rPr>
          <w:rFonts w:ascii="仿宋_GB2312" w:eastAsia="仿宋_GB2312" w:hAnsiTheme="minorEastAsia" w:hint="eastAsia"/>
          <w:sz w:val="28"/>
          <w:szCs w:val="24"/>
        </w:rPr>
        <w:t>宫内节育器的</w:t>
      </w:r>
      <w:r>
        <w:rPr>
          <w:rFonts w:ascii="仿宋_GB2312" w:eastAsia="仿宋_GB2312" w:hAnsiTheme="minorEastAsia" w:hint="eastAsia"/>
          <w:sz w:val="28"/>
          <w:szCs w:val="24"/>
        </w:rPr>
        <w:t>副</w:t>
      </w:r>
      <w:r>
        <w:rPr>
          <w:rFonts w:ascii="仿宋_GB2312" w:eastAsia="仿宋_GB2312" w:hAnsiTheme="minorEastAsia" w:hint="eastAsia"/>
          <w:sz w:val="28"/>
          <w:szCs w:val="24"/>
        </w:rPr>
        <w:t>反应</w:t>
      </w:r>
      <w:r>
        <w:rPr>
          <w:rFonts w:ascii="仿宋_GB2312" w:eastAsia="仿宋_GB2312" w:hAnsiTheme="minorEastAsia" w:hint="eastAsia"/>
          <w:sz w:val="28"/>
          <w:szCs w:val="24"/>
        </w:rPr>
        <w:t>及护理；输卵管绝育术</w:t>
      </w:r>
      <w:r>
        <w:rPr>
          <w:rFonts w:ascii="仿宋_GB2312" w:eastAsia="仿宋_GB2312" w:hAnsiTheme="minorEastAsia" w:hint="eastAsia"/>
          <w:sz w:val="28"/>
          <w:szCs w:val="24"/>
        </w:rPr>
        <w:t>的并发症及处理</w:t>
      </w:r>
      <w:r>
        <w:rPr>
          <w:rFonts w:ascii="仿宋_GB2312" w:eastAsia="仿宋_GB2312" w:hAnsiTheme="minorEastAsia" w:hint="eastAsia"/>
          <w:sz w:val="28"/>
          <w:szCs w:val="24"/>
        </w:rPr>
        <w:t>；</w:t>
      </w:r>
      <w:r>
        <w:rPr>
          <w:rFonts w:ascii="仿宋_GB2312" w:eastAsia="仿宋_GB2312" w:hAnsiTheme="minorEastAsia" w:hint="eastAsia"/>
          <w:sz w:val="28"/>
          <w:szCs w:val="24"/>
        </w:rPr>
        <w:t>手术</w:t>
      </w:r>
      <w:r>
        <w:rPr>
          <w:rFonts w:ascii="仿宋_GB2312" w:eastAsia="仿宋_GB2312" w:hAnsiTheme="minorEastAsia" w:hint="eastAsia"/>
          <w:sz w:val="28"/>
          <w:szCs w:val="24"/>
        </w:rPr>
        <w:t>流产</w:t>
      </w:r>
      <w:r>
        <w:rPr>
          <w:rFonts w:ascii="仿宋_GB2312" w:eastAsia="仿宋_GB2312" w:hAnsiTheme="minorEastAsia" w:hint="eastAsia"/>
          <w:sz w:val="28"/>
          <w:szCs w:val="24"/>
        </w:rPr>
        <w:t>的</w:t>
      </w:r>
      <w:r>
        <w:rPr>
          <w:rFonts w:ascii="仿宋_GB2312" w:eastAsia="仿宋_GB2312" w:hAnsiTheme="minorEastAsia" w:hint="eastAsia"/>
          <w:sz w:val="28"/>
          <w:szCs w:val="24"/>
        </w:rPr>
        <w:t>并发症</w:t>
      </w:r>
      <w:r>
        <w:rPr>
          <w:rFonts w:ascii="仿宋_GB2312" w:eastAsia="仿宋_GB2312" w:hAnsiTheme="minorEastAsia" w:hint="eastAsia"/>
          <w:sz w:val="28"/>
          <w:szCs w:val="24"/>
        </w:rPr>
        <w:t>及</w:t>
      </w:r>
      <w:r>
        <w:rPr>
          <w:rFonts w:ascii="仿宋_GB2312" w:eastAsia="仿宋_GB2312" w:hAnsiTheme="minorEastAsia" w:hint="eastAsia"/>
          <w:sz w:val="28"/>
          <w:szCs w:val="24"/>
        </w:rPr>
        <w:t>防治；</w:t>
      </w:r>
      <w:r>
        <w:rPr>
          <w:rFonts w:ascii="仿宋_GB2312" w:eastAsia="仿宋_GB2312" w:hAnsiTheme="minorEastAsia" w:hint="eastAsia"/>
          <w:sz w:val="28"/>
          <w:szCs w:val="24"/>
        </w:rPr>
        <w:t>中期妊娠</w:t>
      </w:r>
      <w:r>
        <w:rPr>
          <w:rFonts w:ascii="仿宋_GB2312" w:eastAsia="仿宋_GB2312" w:hAnsiTheme="minorEastAsia" w:hint="eastAsia"/>
          <w:sz w:val="28"/>
          <w:szCs w:val="24"/>
        </w:rPr>
        <w:t>引产</w:t>
      </w:r>
      <w:r>
        <w:rPr>
          <w:rFonts w:ascii="仿宋_GB2312" w:eastAsia="仿宋_GB2312" w:hAnsiTheme="minorEastAsia" w:hint="eastAsia"/>
          <w:sz w:val="28"/>
          <w:szCs w:val="24"/>
        </w:rPr>
        <w:t>术的</w:t>
      </w:r>
      <w:r>
        <w:rPr>
          <w:rFonts w:ascii="仿宋_GB2312" w:eastAsia="仿宋_GB2312" w:hAnsiTheme="minorEastAsia" w:hint="eastAsia"/>
          <w:sz w:val="28"/>
          <w:szCs w:val="24"/>
        </w:rPr>
        <w:t>护理要点；计划生育措施的个性化选择。</w:t>
      </w:r>
    </w:p>
    <w:p w:rsidR="00F82460" w:rsidRDefault="00F82460">
      <w:pPr>
        <w:pStyle w:val="a6"/>
        <w:ind w:firstLine="560"/>
        <w:jc w:val="left"/>
        <w:rPr>
          <w:rFonts w:ascii="仿宋_GB2312" w:eastAsia="仿宋_GB2312" w:hAnsiTheme="minorEastAsia"/>
          <w:sz w:val="28"/>
          <w:szCs w:val="24"/>
        </w:rPr>
      </w:pP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（三）儿科护理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w:t>
      </w:r>
      <w:r>
        <w:rPr>
          <w:rFonts w:ascii="仿宋_GB2312" w:eastAsia="仿宋_GB2312" w:hAnsiTheme="minorEastAsia" w:hint="eastAsia"/>
          <w:sz w:val="28"/>
          <w:szCs w:val="24"/>
        </w:rPr>
        <w:t>小儿生长发育与儿童保健</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）熟悉儿科护理的服务对象；各年龄阶段儿童的护理要点；小儿神经</w:t>
      </w:r>
      <w:r>
        <w:rPr>
          <w:rFonts w:ascii="仿宋_GB2312" w:eastAsia="仿宋_GB2312" w:hAnsiTheme="minorEastAsia" w:hint="eastAsia"/>
          <w:sz w:val="28"/>
          <w:szCs w:val="24"/>
        </w:rPr>
        <w:t>运动发育的评估；儿童免疫接种的注意事项；小儿的能量需求等。</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）掌握儿童年龄分期及其特点；小儿生长发育的规律；小儿体格发育相关指标正常值及临床意义；小儿计划免疫的流程（</w:t>
      </w:r>
      <w:r>
        <w:rPr>
          <w:rFonts w:ascii="仿宋_GB2312" w:eastAsia="仿宋_GB2312" w:hAnsiTheme="minorEastAsia" w:hint="eastAsia"/>
          <w:sz w:val="28"/>
          <w:szCs w:val="24"/>
        </w:rPr>
        <w:t>1</w:t>
      </w:r>
      <w:r>
        <w:rPr>
          <w:rFonts w:ascii="仿宋_GB2312" w:eastAsia="仿宋_GB2312" w:hAnsiTheme="minorEastAsia" w:hint="eastAsia"/>
          <w:sz w:val="28"/>
          <w:szCs w:val="24"/>
        </w:rPr>
        <w:t>岁以内的基础免疫）；婴儿常用的喂养方式的优点；小儿辅食添加的原则和步骤。</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2.</w:t>
      </w:r>
      <w:r>
        <w:rPr>
          <w:rFonts w:ascii="仿宋_GB2312" w:eastAsia="仿宋_GB2312" w:hAnsiTheme="minorEastAsia" w:hint="eastAsia"/>
          <w:sz w:val="28"/>
          <w:szCs w:val="24"/>
        </w:rPr>
        <w:t>新生儿及患病新生儿的护理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）熟悉新生儿窒息、颅内出血、新生儿黄疸、新生儿脐炎、新生儿寒冷损伤综合征、新生儿低钙血症的主要病因、病理变化、辅助检查和治疗原则。</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lastRenderedPageBreak/>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）掌握新生儿的分类及定义；新生儿窒息、颅内出血、新生儿黄疸、新生儿脐炎、新生儿寒冷损伤综合征、新</w:t>
      </w:r>
      <w:r>
        <w:rPr>
          <w:rFonts w:ascii="仿宋_GB2312" w:eastAsia="仿宋_GB2312" w:hAnsiTheme="minorEastAsia" w:hint="eastAsia"/>
          <w:sz w:val="28"/>
          <w:szCs w:val="24"/>
        </w:rPr>
        <w:t>生儿低钙血症的临床表现、护理措施及健康教育。</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3.</w:t>
      </w:r>
      <w:r>
        <w:rPr>
          <w:rFonts w:ascii="仿宋_GB2312" w:eastAsia="仿宋_GB2312" w:hAnsiTheme="minorEastAsia" w:hint="eastAsia"/>
          <w:sz w:val="28"/>
          <w:szCs w:val="24"/>
        </w:rPr>
        <w:t>营养障碍性疾病患儿的护理</w:t>
      </w:r>
    </w:p>
    <w:p w:rsidR="00F82460" w:rsidRDefault="0083749E">
      <w:pPr>
        <w:pStyle w:val="a6"/>
        <w:ind w:leftChars="200" w:left="420" w:firstLineChars="0" w:firstLine="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）熟悉营养不良、维生素</w:t>
      </w:r>
      <w:r>
        <w:rPr>
          <w:rFonts w:ascii="仿宋_GB2312" w:eastAsia="仿宋_GB2312" w:hAnsiTheme="minorEastAsia" w:hint="eastAsia"/>
          <w:sz w:val="28"/>
          <w:szCs w:val="24"/>
        </w:rPr>
        <w:t>D</w:t>
      </w:r>
      <w:r>
        <w:rPr>
          <w:rFonts w:ascii="仿宋_GB2312" w:eastAsia="仿宋_GB2312" w:hAnsiTheme="minorEastAsia" w:hint="eastAsia"/>
          <w:sz w:val="28"/>
          <w:szCs w:val="24"/>
        </w:rPr>
        <w:t>缺乏性佝偻病、维生素</w:t>
      </w:r>
      <w:r>
        <w:rPr>
          <w:rFonts w:ascii="仿宋_GB2312" w:eastAsia="仿宋_GB2312" w:hAnsiTheme="minorEastAsia" w:hint="eastAsia"/>
          <w:sz w:val="28"/>
          <w:szCs w:val="24"/>
        </w:rPr>
        <w:t>D</w:t>
      </w:r>
      <w:r>
        <w:rPr>
          <w:rFonts w:ascii="仿宋_GB2312" w:eastAsia="仿宋_GB2312" w:hAnsiTheme="minorEastAsia" w:hint="eastAsia"/>
          <w:sz w:val="28"/>
          <w:szCs w:val="24"/>
        </w:rPr>
        <w:t>缺乏性</w:t>
      </w:r>
    </w:p>
    <w:p w:rsidR="00F82460" w:rsidRDefault="0083749E">
      <w:pPr>
        <w:pStyle w:val="a6"/>
        <w:ind w:firstLineChars="0" w:firstLine="0"/>
        <w:jc w:val="left"/>
        <w:rPr>
          <w:rFonts w:ascii="仿宋_GB2312" w:eastAsia="仿宋_GB2312" w:hAnsiTheme="minorEastAsia"/>
          <w:sz w:val="28"/>
          <w:szCs w:val="24"/>
        </w:rPr>
      </w:pPr>
      <w:r>
        <w:rPr>
          <w:rFonts w:ascii="仿宋_GB2312" w:eastAsia="仿宋_GB2312" w:hAnsiTheme="minorEastAsia" w:hint="eastAsia"/>
          <w:sz w:val="28"/>
          <w:szCs w:val="24"/>
        </w:rPr>
        <w:t>手足搐搦的主要病因、病理变化、辅助检查和治疗原则。</w:t>
      </w:r>
    </w:p>
    <w:p w:rsidR="00F82460" w:rsidRDefault="0083749E">
      <w:pPr>
        <w:pStyle w:val="a6"/>
        <w:ind w:leftChars="200" w:left="420" w:firstLineChars="0" w:firstLine="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）掌握养不良、维生素</w:t>
      </w:r>
      <w:r>
        <w:rPr>
          <w:rFonts w:ascii="仿宋_GB2312" w:eastAsia="仿宋_GB2312" w:hAnsiTheme="minorEastAsia" w:hint="eastAsia"/>
          <w:sz w:val="28"/>
          <w:szCs w:val="24"/>
        </w:rPr>
        <w:t>D</w:t>
      </w:r>
      <w:r>
        <w:rPr>
          <w:rFonts w:ascii="仿宋_GB2312" w:eastAsia="仿宋_GB2312" w:hAnsiTheme="minorEastAsia" w:hint="eastAsia"/>
          <w:sz w:val="28"/>
          <w:szCs w:val="24"/>
        </w:rPr>
        <w:t>缺乏性佝偻病、维生素</w:t>
      </w:r>
      <w:r>
        <w:rPr>
          <w:rFonts w:ascii="仿宋_GB2312" w:eastAsia="仿宋_GB2312" w:hAnsiTheme="minorEastAsia" w:hint="eastAsia"/>
          <w:sz w:val="28"/>
          <w:szCs w:val="24"/>
        </w:rPr>
        <w:t>D</w:t>
      </w:r>
      <w:r>
        <w:rPr>
          <w:rFonts w:ascii="仿宋_GB2312" w:eastAsia="仿宋_GB2312" w:hAnsiTheme="minorEastAsia" w:hint="eastAsia"/>
          <w:sz w:val="28"/>
          <w:szCs w:val="24"/>
        </w:rPr>
        <w:t>缺乏性手</w:t>
      </w:r>
    </w:p>
    <w:p w:rsidR="00F82460" w:rsidRDefault="0083749E">
      <w:pPr>
        <w:pStyle w:val="a6"/>
        <w:ind w:firstLineChars="0" w:firstLine="0"/>
        <w:jc w:val="left"/>
        <w:rPr>
          <w:rFonts w:ascii="仿宋_GB2312" w:eastAsia="仿宋_GB2312" w:hAnsiTheme="minorEastAsia"/>
          <w:sz w:val="28"/>
          <w:szCs w:val="24"/>
        </w:rPr>
      </w:pPr>
      <w:r>
        <w:rPr>
          <w:rFonts w:ascii="仿宋_GB2312" w:eastAsia="仿宋_GB2312" w:hAnsiTheme="minorEastAsia" w:hint="eastAsia"/>
          <w:sz w:val="28"/>
          <w:szCs w:val="24"/>
        </w:rPr>
        <w:t>足搐搦的临床表现、护理问题、护理措施及健康教育。</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4.</w:t>
      </w:r>
      <w:r>
        <w:rPr>
          <w:rFonts w:ascii="仿宋_GB2312" w:eastAsia="仿宋_GB2312" w:hAnsiTheme="minorEastAsia" w:hint="eastAsia"/>
          <w:sz w:val="28"/>
          <w:szCs w:val="24"/>
        </w:rPr>
        <w:t>儿科常见疾病患儿的护理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小儿口炎、腹泻病、急性喉炎、支气管肺炎、常见先天性心脏病（房间隔缺损、室间隔缺损、动脉导管未闭、法洛四联症）、急性肾小球肾炎、肾病综合征、营养性缺铁性贫血、化脓性脑膜炎、小儿惊厥的主要病因、病理变化、辅助检查和治疗原则。</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小儿口炎、腹泻病、急性喉炎、支气管肺炎、常见先天性心脏病（房间隔缺损、室间隔缺损、动脉导管未闭、法洛四联症）、急性肾小球肾炎、肾病综合征、营养性缺铁性贫血、化脓性脑膜炎、小儿惊厥的临床表现、护理问题、护理措施及健康教育。</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5.</w:t>
      </w:r>
      <w:r>
        <w:rPr>
          <w:rFonts w:ascii="仿宋_GB2312" w:eastAsia="仿宋_GB2312" w:hAnsiTheme="minorEastAsia" w:hint="eastAsia"/>
          <w:sz w:val="28"/>
          <w:szCs w:val="24"/>
        </w:rPr>
        <w:t>常见感染性疾病患儿的护理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）熟悉水痘、麻疹、急性腮腺炎、流行性乙型脑炎、猩红热、中毒性细菌性痢疾的病理变化、辅助检查和治疗原则。</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）掌握水痘、麻疹、急性腮腺炎、流行性乙型脑炎、猩红热、中毒性细菌性痢疾的流行病学特征、临床表现、护理措施及预防措施。</w:t>
      </w:r>
    </w:p>
    <w:p w:rsidR="00F82460" w:rsidRDefault="0083749E">
      <w:pPr>
        <w:pStyle w:val="a6"/>
        <w:ind w:firstLine="562"/>
        <w:jc w:val="left"/>
        <w:rPr>
          <w:rFonts w:ascii="仿宋_GB2312" w:eastAsia="仿宋_GB2312" w:hAnsiTheme="minorEastAsia"/>
          <w:b/>
          <w:sz w:val="28"/>
          <w:szCs w:val="24"/>
        </w:rPr>
      </w:pPr>
      <w:r>
        <w:rPr>
          <w:rFonts w:ascii="仿宋_GB2312" w:eastAsia="仿宋_GB2312" w:hAnsiTheme="minorEastAsia" w:hint="eastAsia"/>
          <w:b/>
          <w:sz w:val="28"/>
          <w:szCs w:val="24"/>
        </w:rPr>
        <w:lastRenderedPageBreak/>
        <w:t>（四）急救护理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w:t>
      </w:r>
      <w:r>
        <w:rPr>
          <w:rFonts w:ascii="仿宋_GB2312" w:eastAsia="仿宋_GB2312" w:hAnsiTheme="minorEastAsia" w:hint="eastAsia"/>
          <w:sz w:val="28"/>
          <w:szCs w:val="24"/>
        </w:rPr>
        <w:t>院前急救</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）掌握心搏骤停的原因；心搏骤停的临床表现；现场心肺复苏的步骤、方法和注意事项；气道异物梗阻病人的急救措施；止血</w:t>
      </w:r>
      <w:r>
        <w:rPr>
          <w:rFonts w:ascii="仿宋_GB2312" w:eastAsia="仿宋_GB2312" w:hAnsiTheme="minorEastAsia" w:hint="eastAsia"/>
          <w:sz w:val="28"/>
          <w:szCs w:val="24"/>
        </w:rPr>
        <w:t>、包扎、固定、搬运的注意事项</w:t>
      </w:r>
      <w:r>
        <w:rPr>
          <w:rFonts w:ascii="仿宋_GB2312" w:eastAsia="仿宋_GB2312" w:hAnsiTheme="minorEastAsia" w:hint="eastAsia"/>
          <w:sz w:val="28"/>
          <w:szCs w:val="24"/>
        </w:rPr>
        <w:t>。</w:t>
      </w:r>
      <w:r>
        <w:rPr>
          <w:rFonts w:ascii="仿宋_GB2312" w:eastAsia="仿宋_GB2312" w:hAnsiTheme="minorEastAsia"/>
          <w:sz w:val="28"/>
          <w:szCs w:val="24"/>
        </w:rPr>
        <w:t xml:space="preserve"> </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）熟悉院前急救的原则；转运途中的监护；心搏骤停病人的急救生存链；现场止血、包扎、固定</w:t>
      </w:r>
      <w:r>
        <w:rPr>
          <w:rFonts w:ascii="仿宋_GB2312" w:eastAsia="仿宋_GB2312" w:hAnsiTheme="minorEastAsia" w:hint="eastAsia"/>
          <w:sz w:val="28"/>
          <w:szCs w:val="24"/>
        </w:rPr>
        <w:t>、搬运</w:t>
      </w:r>
      <w:r>
        <w:rPr>
          <w:rFonts w:ascii="仿宋_GB2312" w:eastAsia="仿宋_GB2312" w:hAnsiTheme="minorEastAsia" w:hint="eastAsia"/>
          <w:sz w:val="28"/>
          <w:szCs w:val="24"/>
        </w:rPr>
        <w:t>的方法。</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3</w:t>
      </w:r>
      <w:r>
        <w:rPr>
          <w:rFonts w:ascii="仿宋_GB2312" w:eastAsia="仿宋_GB2312" w:hAnsiTheme="minorEastAsia" w:hint="eastAsia"/>
          <w:sz w:val="28"/>
          <w:szCs w:val="24"/>
        </w:rPr>
        <w:t>）了解院前急救的工作模式，气道异物梗阻的原因；特殊伤员的搬运方法。</w:t>
      </w:r>
    </w:p>
    <w:p w:rsidR="00F82460" w:rsidRDefault="0083749E">
      <w:pPr>
        <w:pStyle w:val="a6"/>
        <w:ind w:firstLineChars="250" w:firstLine="700"/>
        <w:jc w:val="left"/>
        <w:rPr>
          <w:rFonts w:ascii="仿宋_GB2312" w:eastAsia="仿宋_GB2312" w:hAnsiTheme="minorEastAsia"/>
          <w:sz w:val="28"/>
          <w:szCs w:val="24"/>
        </w:rPr>
      </w:pPr>
      <w:r>
        <w:rPr>
          <w:rFonts w:ascii="仿宋_GB2312" w:eastAsia="仿宋_GB2312" w:hAnsiTheme="minorEastAsia" w:hint="eastAsia"/>
          <w:sz w:val="28"/>
          <w:szCs w:val="24"/>
        </w:rPr>
        <w:t>2</w:t>
      </w:r>
      <w:r>
        <w:rPr>
          <w:rFonts w:ascii="仿宋_GB2312" w:eastAsia="仿宋_GB2312" w:hAnsiTheme="minorEastAsia" w:hint="eastAsia"/>
          <w:sz w:val="28"/>
          <w:szCs w:val="24"/>
        </w:rPr>
        <w:t>．急诊科救护</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）掌握急诊科抢救物品的管理；简易呼吸器的操作步骤；抢救药物的使用；电除颤的方法；洗胃的注意事项；急性有机磷农药中毒的病情判断、用药护理和病情观察。</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）熟悉急诊科的布局特点；急性中毒的救治方法；急性一氧化碳中毒病人的病情判断、护理措施。。</w:t>
      </w:r>
      <w:r>
        <w:rPr>
          <w:rFonts w:ascii="仿宋_GB2312" w:eastAsia="仿宋_GB2312" w:hAnsiTheme="minorEastAsia"/>
          <w:sz w:val="28"/>
          <w:szCs w:val="24"/>
        </w:rPr>
        <w:t> </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3</w:t>
      </w:r>
      <w:r>
        <w:rPr>
          <w:rFonts w:ascii="仿宋_GB2312" w:eastAsia="仿宋_GB2312" w:hAnsiTheme="minorEastAsia" w:hint="eastAsia"/>
          <w:sz w:val="28"/>
          <w:szCs w:val="24"/>
        </w:rPr>
        <w:t>）了解急诊科的任务、工作制度；急诊分诊的方法；急性乙醇中毒的临床表现、护理措施；急性镇静催眠药中毒的护理措施。</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3</w:t>
      </w:r>
      <w:r>
        <w:rPr>
          <w:rFonts w:ascii="仿宋_GB2312" w:eastAsia="仿宋_GB2312" w:hAnsiTheme="minorEastAsia" w:hint="eastAsia"/>
          <w:sz w:val="28"/>
          <w:szCs w:val="24"/>
        </w:rPr>
        <w:t>．</w:t>
      </w:r>
      <w:r>
        <w:rPr>
          <w:rFonts w:ascii="仿宋_GB2312" w:eastAsia="仿宋_GB2312" w:hAnsiTheme="minorEastAsia" w:hint="eastAsia"/>
          <w:sz w:val="28"/>
          <w:szCs w:val="24"/>
        </w:rPr>
        <w:t>ICU</w:t>
      </w:r>
      <w:r>
        <w:rPr>
          <w:rFonts w:ascii="仿宋_GB2312" w:eastAsia="仿宋_GB2312" w:hAnsiTheme="minorEastAsia" w:hint="eastAsia"/>
          <w:sz w:val="28"/>
          <w:szCs w:val="24"/>
        </w:rPr>
        <w:t>病人的监护</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1</w:t>
      </w:r>
      <w:r>
        <w:rPr>
          <w:rFonts w:ascii="仿宋_GB2312" w:eastAsia="仿宋_GB2312" w:hAnsiTheme="minorEastAsia" w:hint="eastAsia"/>
          <w:sz w:val="28"/>
          <w:szCs w:val="24"/>
        </w:rPr>
        <w:t>）</w:t>
      </w:r>
      <w:r>
        <w:rPr>
          <w:rFonts w:ascii="仿宋_GB2312" w:eastAsia="仿宋_GB2312" w:hAnsiTheme="minorEastAsia" w:hint="eastAsia"/>
          <w:sz w:val="28"/>
          <w:szCs w:val="24"/>
        </w:rPr>
        <w:t>掌握</w:t>
      </w:r>
      <w:r>
        <w:rPr>
          <w:rFonts w:ascii="仿宋_GB2312" w:eastAsia="仿宋_GB2312" w:hAnsiTheme="minorEastAsia" w:hint="eastAsia"/>
          <w:sz w:val="28"/>
          <w:szCs w:val="24"/>
        </w:rPr>
        <w:t>ICU</w:t>
      </w:r>
      <w:r>
        <w:rPr>
          <w:rFonts w:ascii="仿宋_GB2312" w:eastAsia="仿宋_GB2312" w:hAnsiTheme="minorEastAsia" w:hint="eastAsia"/>
          <w:sz w:val="28"/>
          <w:szCs w:val="24"/>
        </w:rPr>
        <w:t>的分类；</w:t>
      </w:r>
      <w:r>
        <w:rPr>
          <w:rFonts w:ascii="仿宋_GB2312" w:eastAsia="仿宋_GB2312" w:hAnsiTheme="minorEastAsia" w:hint="eastAsia"/>
          <w:sz w:val="28"/>
          <w:szCs w:val="24"/>
        </w:rPr>
        <w:t>ICU</w:t>
      </w:r>
      <w:r>
        <w:rPr>
          <w:rFonts w:ascii="仿宋_GB2312" w:eastAsia="仿宋_GB2312" w:hAnsiTheme="minorEastAsia" w:hint="eastAsia"/>
          <w:sz w:val="28"/>
          <w:szCs w:val="24"/>
        </w:rPr>
        <w:t>的设置；</w:t>
      </w:r>
      <w:r>
        <w:rPr>
          <w:rFonts w:ascii="仿宋_GB2312" w:eastAsia="仿宋_GB2312" w:hAnsiTheme="minorEastAsia" w:hint="eastAsia"/>
          <w:sz w:val="28"/>
          <w:szCs w:val="24"/>
        </w:rPr>
        <w:t>ICU</w:t>
      </w:r>
      <w:r>
        <w:rPr>
          <w:rFonts w:ascii="仿宋_GB2312" w:eastAsia="仿宋_GB2312" w:hAnsiTheme="minorEastAsia" w:hint="eastAsia"/>
          <w:sz w:val="28"/>
          <w:szCs w:val="24"/>
        </w:rPr>
        <w:t>病人的收治范围</w:t>
      </w:r>
      <w:r>
        <w:rPr>
          <w:rFonts w:ascii="仿宋_GB2312" w:eastAsia="仿宋_GB2312" w:hAnsiTheme="minorEastAsia" w:hint="eastAsia"/>
          <w:sz w:val="28"/>
          <w:szCs w:val="24"/>
        </w:rPr>
        <w:t>；</w:t>
      </w:r>
      <w:r>
        <w:rPr>
          <w:rFonts w:ascii="仿宋_GB2312" w:eastAsia="仿宋_GB2312" w:hAnsiTheme="minorEastAsia" w:hint="eastAsia"/>
          <w:sz w:val="28"/>
          <w:szCs w:val="24"/>
        </w:rPr>
        <w:t>ICU</w:t>
      </w:r>
      <w:r>
        <w:rPr>
          <w:rFonts w:ascii="仿宋_GB2312" w:eastAsia="仿宋_GB2312" w:hAnsiTheme="minorEastAsia" w:hint="eastAsia"/>
          <w:sz w:val="28"/>
          <w:szCs w:val="24"/>
        </w:rPr>
        <w:t>感染控制的要求；心血管系统功能监护常见指标及意义；人工气道管理的要求</w:t>
      </w:r>
      <w:r>
        <w:rPr>
          <w:rFonts w:ascii="仿宋_GB2312" w:eastAsia="仿宋_GB2312" w:hAnsiTheme="minorEastAsia" w:hint="eastAsia"/>
          <w:sz w:val="28"/>
          <w:szCs w:val="24"/>
        </w:rPr>
        <w:t>。</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w:t>
      </w:r>
      <w:r>
        <w:rPr>
          <w:rFonts w:ascii="仿宋_GB2312" w:eastAsia="仿宋_GB2312" w:hAnsiTheme="minorEastAsia" w:hint="eastAsia"/>
          <w:sz w:val="28"/>
          <w:szCs w:val="24"/>
        </w:rPr>
        <w:t>2</w:t>
      </w:r>
      <w:r>
        <w:rPr>
          <w:rFonts w:ascii="仿宋_GB2312" w:eastAsia="仿宋_GB2312" w:hAnsiTheme="minorEastAsia" w:hint="eastAsia"/>
          <w:sz w:val="28"/>
          <w:szCs w:val="24"/>
        </w:rPr>
        <w:t>）了解</w:t>
      </w:r>
      <w:r>
        <w:rPr>
          <w:rFonts w:ascii="仿宋_GB2312" w:eastAsia="仿宋_GB2312" w:hAnsiTheme="minorEastAsia" w:hint="eastAsia"/>
          <w:sz w:val="28"/>
          <w:szCs w:val="24"/>
        </w:rPr>
        <w:t>呼吸系统、神经系统、消化系统监护的常见指标及意</w:t>
      </w:r>
      <w:r>
        <w:rPr>
          <w:rFonts w:ascii="仿宋_GB2312" w:eastAsia="仿宋_GB2312" w:hAnsiTheme="minorEastAsia" w:hint="eastAsia"/>
          <w:sz w:val="28"/>
          <w:szCs w:val="24"/>
        </w:rPr>
        <w:lastRenderedPageBreak/>
        <w:t>义</w:t>
      </w:r>
      <w:r>
        <w:rPr>
          <w:rFonts w:ascii="仿宋_GB2312" w:eastAsia="仿宋_GB2312" w:hAnsiTheme="minorEastAsia" w:hint="eastAsia"/>
          <w:sz w:val="28"/>
          <w:szCs w:val="24"/>
        </w:rPr>
        <w:t>。</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二、考试形式、时间及题型</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w:t>
      </w:r>
      <w:r>
        <w:rPr>
          <w:rFonts w:ascii="仿宋_GB2312" w:eastAsia="仿宋_GB2312" w:hAnsiTheme="minorEastAsia" w:hint="eastAsia"/>
          <w:sz w:val="28"/>
          <w:szCs w:val="24"/>
        </w:rPr>
        <w:t>．考试形式及时间：考试形式为闭卷笔试，试卷满分为</w:t>
      </w:r>
      <w:r>
        <w:rPr>
          <w:rFonts w:ascii="仿宋_GB2312" w:eastAsia="仿宋_GB2312" w:hAnsiTheme="minorEastAsia" w:hint="eastAsia"/>
          <w:sz w:val="28"/>
          <w:szCs w:val="24"/>
        </w:rPr>
        <w:t>100</w:t>
      </w:r>
      <w:r>
        <w:rPr>
          <w:rFonts w:ascii="仿宋_GB2312" w:eastAsia="仿宋_GB2312" w:hAnsiTheme="minorEastAsia" w:hint="eastAsia"/>
          <w:sz w:val="28"/>
          <w:szCs w:val="24"/>
        </w:rPr>
        <w:t>分，考试时间为</w:t>
      </w:r>
      <w:r>
        <w:rPr>
          <w:rFonts w:ascii="仿宋_GB2312" w:eastAsia="仿宋_GB2312" w:hAnsiTheme="minorEastAsia" w:hint="eastAsia"/>
          <w:sz w:val="28"/>
          <w:szCs w:val="24"/>
        </w:rPr>
        <w:t>90</w:t>
      </w:r>
      <w:r>
        <w:rPr>
          <w:rFonts w:ascii="仿宋_GB2312" w:eastAsia="仿宋_GB2312" w:hAnsiTheme="minorEastAsia" w:hint="eastAsia"/>
          <w:sz w:val="28"/>
          <w:szCs w:val="24"/>
        </w:rPr>
        <w:t>分钟。</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2</w:t>
      </w:r>
      <w:r>
        <w:rPr>
          <w:rFonts w:ascii="仿宋_GB2312" w:eastAsia="仿宋_GB2312" w:hAnsiTheme="minorEastAsia" w:hint="eastAsia"/>
          <w:sz w:val="28"/>
          <w:szCs w:val="24"/>
        </w:rPr>
        <w:t>．题型比例：</w:t>
      </w:r>
      <w:r>
        <w:rPr>
          <w:rFonts w:ascii="仿宋_GB2312" w:eastAsia="仿宋_GB2312" w:hAnsiTheme="minorEastAsia" w:hint="eastAsia"/>
          <w:sz w:val="28"/>
          <w:szCs w:val="24"/>
        </w:rPr>
        <w:t>单选题</w:t>
      </w:r>
      <w:r>
        <w:rPr>
          <w:rFonts w:ascii="仿宋_GB2312" w:eastAsia="仿宋_GB2312" w:hAnsiTheme="minorEastAsia" w:hint="eastAsia"/>
          <w:sz w:val="28"/>
          <w:szCs w:val="24"/>
        </w:rPr>
        <w:t>（</w:t>
      </w:r>
      <w:r>
        <w:rPr>
          <w:rFonts w:ascii="仿宋_GB2312" w:eastAsia="仿宋_GB2312" w:hAnsiTheme="minorEastAsia" w:hint="eastAsia"/>
          <w:sz w:val="28"/>
          <w:szCs w:val="24"/>
        </w:rPr>
        <w:t>5</w:t>
      </w:r>
      <w:r>
        <w:rPr>
          <w:rFonts w:ascii="仿宋_GB2312" w:eastAsia="仿宋_GB2312" w:hAnsiTheme="minorEastAsia" w:hint="eastAsia"/>
          <w:sz w:val="28"/>
          <w:szCs w:val="24"/>
        </w:rPr>
        <w:t>0</w:t>
      </w:r>
      <w:r>
        <w:rPr>
          <w:rFonts w:ascii="仿宋_GB2312" w:eastAsia="仿宋_GB2312" w:hAnsiTheme="minorEastAsia" w:hint="eastAsia"/>
          <w:sz w:val="28"/>
          <w:szCs w:val="24"/>
        </w:rPr>
        <w:t>题，</w:t>
      </w:r>
      <w:r>
        <w:rPr>
          <w:rFonts w:ascii="仿宋_GB2312" w:eastAsia="仿宋_GB2312" w:hAnsiTheme="minorEastAsia" w:hint="eastAsia"/>
          <w:sz w:val="28"/>
          <w:szCs w:val="24"/>
        </w:rPr>
        <w:t>5</w:t>
      </w:r>
      <w:r>
        <w:rPr>
          <w:rFonts w:ascii="仿宋_GB2312" w:eastAsia="仿宋_GB2312" w:hAnsiTheme="minorEastAsia" w:hint="eastAsia"/>
          <w:sz w:val="28"/>
          <w:szCs w:val="24"/>
        </w:rPr>
        <w:t>0</w:t>
      </w:r>
      <w:r>
        <w:rPr>
          <w:rFonts w:ascii="仿宋_GB2312" w:eastAsia="仿宋_GB2312" w:hAnsiTheme="minorEastAsia" w:hint="eastAsia"/>
          <w:sz w:val="28"/>
          <w:szCs w:val="24"/>
        </w:rPr>
        <w:t>分）、</w:t>
      </w:r>
      <w:r>
        <w:rPr>
          <w:rFonts w:ascii="仿宋_GB2312" w:eastAsia="仿宋_GB2312" w:hAnsiTheme="minorEastAsia" w:hint="eastAsia"/>
          <w:sz w:val="28"/>
          <w:szCs w:val="24"/>
        </w:rPr>
        <w:t>多选题（</w:t>
      </w:r>
      <w:r>
        <w:rPr>
          <w:rFonts w:ascii="仿宋_GB2312" w:eastAsia="仿宋_GB2312" w:hAnsiTheme="minorEastAsia" w:hint="eastAsia"/>
          <w:sz w:val="28"/>
          <w:szCs w:val="24"/>
        </w:rPr>
        <w:t>10</w:t>
      </w:r>
      <w:r>
        <w:rPr>
          <w:rFonts w:ascii="仿宋_GB2312" w:eastAsia="仿宋_GB2312" w:hAnsiTheme="minorEastAsia" w:hint="eastAsia"/>
          <w:sz w:val="28"/>
          <w:szCs w:val="24"/>
        </w:rPr>
        <w:t>题，</w:t>
      </w:r>
      <w:r>
        <w:rPr>
          <w:rFonts w:ascii="仿宋_GB2312" w:eastAsia="仿宋_GB2312" w:hAnsiTheme="minorEastAsia" w:hint="eastAsia"/>
          <w:sz w:val="28"/>
          <w:szCs w:val="24"/>
        </w:rPr>
        <w:t>20</w:t>
      </w:r>
      <w:r>
        <w:rPr>
          <w:rFonts w:ascii="仿宋_GB2312" w:eastAsia="仿宋_GB2312" w:hAnsiTheme="minorEastAsia" w:hint="eastAsia"/>
          <w:sz w:val="28"/>
          <w:szCs w:val="24"/>
        </w:rPr>
        <w:t>分）</w:t>
      </w:r>
      <w:r>
        <w:rPr>
          <w:rFonts w:ascii="仿宋_GB2312" w:eastAsia="仿宋_GB2312" w:hAnsiTheme="minorEastAsia" w:hint="eastAsia"/>
          <w:sz w:val="28"/>
          <w:szCs w:val="24"/>
        </w:rPr>
        <w:t>案例分析（</w:t>
      </w:r>
      <w:r>
        <w:rPr>
          <w:rFonts w:ascii="仿宋_GB2312" w:eastAsia="仿宋_GB2312" w:hAnsiTheme="minorEastAsia" w:hint="eastAsia"/>
          <w:sz w:val="28"/>
          <w:szCs w:val="24"/>
        </w:rPr>
        <w:t>2</w:t>
      </w:r>
      <w:r>
        <w:rPr>
          <w:rFonts w:ascii="仿宋_GB2312" w:eastAsia="仿宋_GB2312" w:hAnsiTheme="minorEastAsia" w:hint="eastAsia"/>
          <w:sz w:val="28"/>
          <w:szCs w:val="24"/>
        </w:rPr>
        <w:t>题，</w:t>
      </w:r>
      <w:r>
        <w:rPr>
          <w:rFonts w:ascii="仿宋_GB2312" w:eastAsia="仿宋_GB2312" w:hAnsiTheme="minorEastAsia" w:hint="eastAsia"/>
          <w:sz w:val="28"/>
          <w:szCs w:val="24"/>
        </w:rPr>
        <w:t>3</w:t>
      </w:r>
      <w:r>
        <w:rPr>
          <w:rFonts w:ascii="仿宋_GB2312" w:eastAsia="仿宋_GB2312" w:hAnsiTheme="minorEastAsia" w:hint="eastAsia"/>
          <w:sz w:val="28"/>
          <w:szCs w:val="24"/>
        </w:rPr>
        <w:t>0</w:t>
      </w:r>
      <w:r>
        <w:rPr>
          <w:rFonts w:ascii="仿宋_GB2312" w:eastAsia="仿宋_GB2312" w:hAnsiTheme="minorEastAsia" w:hint="eastAsia"/>
          <w:sz w:val="28"/>
          <w:szCs w:val="24"/>
        </w:rPr>
        <w:t>分）。</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三、考试参考书</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1</w:t>
      </w:r>
      <w:r>
        <w:rPr>
          <w:rFonts w:ascii="仿宋_GB2312" w:eastAsia="仿宋_GB2312" w:hAnsiTheme="minorEastAsia" w:hint="eastAsia"/>
          <w:sz w:val="28"/>
          <w:szCs w:val="24"/>
        </w:rPr>
        <w:t>．《内科护理学》（第</w:t>
      </w:r>
      <w:r>
        <w:rPr>
          <w:rFonts w:ascii="仿宋_GB2312" w:eastAsia="仿宋_GB2312" w:hAnsiTheme="minorEastAsia"/>
          <w:sz w:val="28"/>
          <w:szCs w:val="24"/>
        </w:rPr>
        <w:t>4</w:t>
      </w:r>
      <w:r>
        <w:rPr>
          <w:rFonts w:ascii="仿宋_GB2312" w:eastAsia="仿宋_GB2312" w:hAnsiTheme="minorEastAsia" w:hint="eastAsia"/>
          <w:sz w:val="28"/>
          <w:szCs w:val="24"/>
        </w:rPr>
        <w:t>版），</w:t>
      </w:r>
      <w:r>
        <w:rPr>
          <w:rFonts w:ascii="仿宋_GB2312" w:eastAsia="仿宋_GB2312" w:hAnsiTheme="minorEastAsia" w:hint="eastAsia"/>
          <w:sz w:val="28"/>
          <w:szCs w:val="24"/>
          <w:lang w:eastAsia="zh-Hans"/>
        </w:rPr>
        <w:t>冯丽华</w:t>
      </w:r>
      <w:r>
        <w:rPr>
          <w:rFonts w:ascii="仿宋_GB2312" w:eastAsia="仿宋_GB2312" w:hAnsiTheme="minorEastAsia"/>
          <w:sz w:val="28"/>
          <w:szCs w:val="24"/>
          <w:lang w:eastAsia="zh-Hans"/>
        </w:rPr>
        <w:t>、</w:t>
      </w:r>
      <w:r>
        <w:rPr>
          <w:rFonts w:ascii="仿宋_GB2312" w:eastAsia="仿宋_GB2312" w:hAnsiTheme="minorEastAsia" w:hint="eastAsia"/>
          <w:sz w:val="28"/>
          <w:szCs w:val="24"/>
          <w:lang w:eastAsia="zh-Hans"/>
        </w:rPr>
        <w:t>史铁英</w:t>
      </w:r>
      <w:r>
        <w:rPr>
          <w:rFonts w:ascii="仿宋_GB2312" w:eastAsia="仿宋_GB2312" w:hAnsiTheme="minorEastAsia" w:hint="eastAsia"/>
          <w:sz w:val="28"/>
          <w:szCs w:val="24"/>
        </w:rPr>
        <w:t>，人民卫生出版社。</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2</w:t>
      </w:r>
      <w:r>
        <w:rPr>
          <w:rFonts w:ascii="仿宋_GB2312" w:eastAsia="仿宋_GB2312" w:hAnsiTheme="minorEastAsia" w:hint="eastAsia"/>
          <w:sz w:val="28"/>
          <w:szCs w:val="24"/>
        </w:rPr>
        <w:t>．《外科护理学》（第</w:t>
      </w:r>
      <w:r>
        <w:rPr>
          <w:rFonts w:ascii="仿宋_GB2312" w:eastAsia="仿宋_GB2312" w:hAnsiTheme="minorEastAsia" w:hint="eastAsia"/>
          <w:sz w:val="28"/>
          <w:szCs w:val="24"/>
        </w:rPr>
        <w:t>4</w:t>
      </w:r>
      <w:r>
        <w:rPr>
          <w:rFonts w:ascii="仿宋_GB2312" w:eastAsia="仿宋_GB2312" w:hAnsiTheme="minorEastAsia" w:hint="eastAsia"/>
          <w:sz w:val="28"/>
          <w:szCs w:val="24"/>
        </w:rPr>
        <w:t>版），</w:t>
      </w:r>
      <w:r>
        <w:rPr>
          <w:rFonts w:ascii="仿宋_GB2312" w:eastAsia="仿宋_GB2312" w:hAnsiTheme="minorEastAsia" w:hint="eastAsia"/>
          <w:sz w:val="28"/>
          <w:szCs w:val="24"/>
        </w:rPr>
        <w:t>熊云新、叶国英</w:t>
      </w:r>
      <w:r>
        <w:rPr>
          <w:rFonts w:ascii="仿宋_GB2312" w:eastAsia="仿宋_GB2312" w:hAnsiTheme="minorEastAsia" w:hint="eastAsia"/>
          <w:sz w:val="28"/>
          <w:szCs w:val="24"/>
        </w:rPr>
        <w:t>，人民卫生出版社。</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3.</w:t>
      </w:r>
      <w:r>
        <w:rPr>
          <w:rFonts w:ascii="仿宋_GB2312" w:eastAsia="仿宋_GB2312" w:hAnsiTheme="minorEastAsia" w:hint="eastAsia"/>
          <w:sz w:val="28"/>
          <w:szCs w:val="24"/>
        </w:rPr>
        <w:t>《妇产科护理学》（第</w:t>
      </w:r>
      <w:r>
        <w:rPr>
          <w:rFonts w:ascii="仿宋_GB2312" w:eastAsia="仿宋_GB2312" w:hAnsiTheme="minorEastAsia" w:hint="eastAsia"/>
          <w:sz w:val="28"/>
          <w:szCs w:val="24"/>
        </w:rPr>
        <w:t>4</w:t>
      </w:r>
      <w:r>
        <w:rPr>
          <w:rFonts w:ascii="仿宋_GB2312" w:eastAsia="仿宋_GB2312" w:hAnsiTheme="minorEastAsia" w:hint="eastAsia"/>
          <w:sz w:val="28"/>
          <w:szCs w:val="24"/>
        </w:rPr>
        <w:t>版），夏海鸥，人民卫生出版社。</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4.</w:t>
      </w:r>
      <w:r>
        <w:rPr>
          <w:rFonts w:ascii="仿宋_GB2312" w:eastAsia="仿宋_GB2312" w:hAnsiTheme="minorEastAsia" w:hint="eastAsia"/>
          <w:sz w:val="28"/>
          <w:szCs w:val="24"/>
        </w:rPr>
        <w:t>《儿科护理学》（第</w:t>
      </w:r>
      <w:r>
        <w:rPr>
          <w:rFonts w:ascii="仿宋_GB2312" w:eastAsia="仿宋_GB2312" w:hAnsiTheme="minorEastAsia" w:hint="eastAsia"/>
          <w:sz w:val="28"/>
          <w:szCs w:val="24"/>
        </w:rPr>
        <w:t>4</w:t>
      </w:r>
      <w:r>
        <w:rPr>
          <w:rFonts w:ascii="仿宋_GB2312" w:eastAsia="仿宋_GB2312" w:hAnsiTheme="minorEastAsia" w:hint="eastAsia"/>
          <w:sz w:val="28"/>
          <w:szCs w:val="24"/>
        </w:rPr>
        <w:t>版），张玉兰，人民卫生出版社。</w:t>
      </w:r>
    </w:p>
    <w:p w:rsidR="00F82460" w:rsidRDefault="0083749E">
      <w:pPr>
        <w:pStyle w:val="a6"/>
        <w:ind w:firstLine="560"/>
        <w:jc w:val="left"/>
        <w:rPr>
          <w:rFonts w:ascii="仿宋_GB2312" w:eastAsia="仿宋_GB2312" w:hAnsiTheme="minorEastAsia"/>
          <w:sz w:val="28"/>
          <w:szCs w:val="24"/>
        </w:rPr>
      </w:pPr>
      <w:r>
        <w:rPr>
          <w:rFonts w:ascii="仿宋_GB2312" w:eastAsia="仿宋_GB2312" w:hAnsiTheme="minorEastAsia" w:hint="eastAsia"/>
          <w:sz w:val="28"/>
          <w:szCs w:val="24"/>
        </w:rPr>
        <w:t>5.</w:t>
      </w:r>
      <w:r>
        <w:rPr>
          <w:rFonts w:ascii="仿宋_GB2312" w:eastAsia="仿宋_GB2312" w:hAnsiTheme="minorEastAsia" w:hint="eastAsia"/>
          <w:sz w:val="28"/>
          <w:szCs w:val="24"/>
        </w:rPr>
        <w:t>《急危重症护理学》（第</w:t>
      </w:r>
      <w:r>
        <w:rPr>
          <w:rFonts w:ascii="仿宋_GB2312" w:eastAsia="仿宋_GB2312" w:hAnsiTheme="minorEastAsia" w:hint="eastAsia"/>
          <w:sz w:val="28"/>
          <w:szCs w:val="24"/>
        </w:rPr>
        <w:t>4</w:t>
      </w:r>
      <w:r>
        <w:rPr>
          <w:rFonts w:ascii="仿宋_GB2312" w:eastAsia="仿宋_GB2312" w:hAnsiTheme="minorEastAsia" w:hint="eastAsia"/>
          <w:sz w:val="28"/>
          <w:szCs w:val="24"/>
        </w:rPr>
        <w:t>版），胡爱招，人民卫生出版社。</w:t>
      </w:r>
    </w:p>
    <w:sectPr w:rsidR="00F824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9E" w:rsidRDefault="0083749E" w:rsidP="00767240">
      <w:r>
        <w:separator/>
      </w:r>
    </w:p>
  </w:endnote>
  <w:endnote w:type="continuationSeparator" w:id="0">
    <w:p w:rsidR="0083749E" w:rsidRDefault="0083749E" w:rsidP="0076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9E" w:rsidRDefault="0083749E" w:rsidP="00767240">
      <w:r>
        <w:separator/>
      </w:r>
    </w:p>
  </w:footnote>
  <w:footnote w:type="continuationSeparator" w:id="0">
    <w:p w:rsidR="0083749E" w:rsidRDefault="0083749E" w:rsidP="00767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4D0F7A"/>
    <w:rsid w:val="000D3FDC"/>
    <w:rsid w:val="00177534"/>
    <w:rsid w:val="002119F9"/>
    <w:rsid w:val="003856E9"/>
    <w:rsid w:val="004D0F7A"/>
    <w:rsid w:val="006E0199"/>
    <w:rsid w:val="007465A2"/>
    <w:rsid w:val="007469BE"/>
    <w:rsid w:val="00767240"/>
    <w:rsid w:val="007855A5"/>
    <w:rsid w:val="00793CB4"/>
    <w:rsid w:val="0083749E"/>
    <w:rsid w:val="008723B7"/>
    <w:rsid w:val="008B1AED"/>
    <w:rsid w:val="009052F1"/>
    <w:rsid w:val="00A1465E"/>
    <w:rsid w:val="00B46DC1"/>
    <w:rsid w:val="00C3535D"/>
    <w:rsid w:val="00D34B17"/>
    <w:rsid w:val="00F52C1D"/>
    <w:rsid w:val="00F82460"/>
    <w:rsid w:val="00FB222B"/>
    <w:rsid w:val="0A59669A"/>
    <w:rsid w:val="1D2D0CA6"/>
    <w:rsid w:val="1D9C6A71"/>
    <w:rsid w:val="1F1E18F2"/>
    <w:rsid w:val="220A610A"/>
    <w:rsid w:val="250E29FA"/>
    <w:rsid w:val="2FA235AA"/>
    <w:rsid w:val="32B92500"/>
    <w:rsid w:val="3D7FCC3E"/>
    <w:rsid w:val="48C4031B"/>
    <w:rsid w:val="5133250E"/>
    <w:rsid w:val="75EC2A74"/>
    <w:rsid w:val="768B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rFonts w:ascii="Times New Roman" w:hAnsi="Times New Roman"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rFonts w:ascii="Times New Roman" w:hAnsi="Times New Roman"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859</Words>
  <Characters>4898</Characters>
  <Application>Microsoft Office Word</Application>
  <DocSecurity>0</DocSecurity>
  <Lines>40</Lines>
  <Paragraphs>11</Paragraphs>
  <ScaleCrop>false</ScaleCrop>
  <Company>ITSK.com</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AutoBVT</cp:lastModifiedBy>
  <cp:revision>9</cp:revision>
  <dcterms:created xsi:type="dcterms:W3CDTF">2020-02-04T09:11:00Z</dcterms:created>
  <dcterms:modified xsi:type="dcterms:W3CDTF">2023-03-02T07:45:00Z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059687FBBF3145B285ABB4CFF0D0567D</vt:lpwstr>
  </property>
</Properties>
</file>