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4"/>
          <w:szCs w:val="24"/>
        </w:rPr>
        <w:t>年艺术设计与传媒学院学院专升本专业测试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考试要求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基本信息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教室：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监考老师：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准备工具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穿着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可体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修身不浮夸的服装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承诺真实身高满足面试要求（男生180cm，女生170cm）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——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形体观测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；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 xml:space="preserve"> 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可自备部分饰品鞋帽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——（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服饰搭配展示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；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准备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1分钟自我介绍，需包括对现代时尚潮流的认知及对人物形象设计的理解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——（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专业问答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；</w:t>
      </w:r>
      <w:bookmarkStart w:id="0" w:name="_GoBack"/>
      <w:bookmarkEnd w:id="0"/>
    </w:p>
    <w:p>
      <w:pPr>
        <w:spacing w:line="360" w:lineRule="auto"/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</w:p>
    <w:p>
      <w:pPr>
        <w:spacing w:line="360" w:lineRule="auto"/>
        <w:rPr>
          <w:rStyle w:val="8"/>
          <w:rFonts w:hint="eastAsia" w:ascii="宋体" w:hAnsi="宋体" w:eastAsia="宋体" w:cs="宋体"/>
          <w:b/>
          <w:color w:val="333333"/>
          <w:sz w:val="24"/>
          <w:szCs w:val="2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b/>
          <w:color w:val="333333"/>
          <w:sz w:val="24"/>
          <w:szCs w:val="24"/>
          <w:shd w:val="clear" w:color="auto" w:fill="FFFFFF"/>
        </w:rPr>
        <w:t>考试目的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考核学生</w:t>
      </w: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自身形体姿态以及协调性等</w:t>
      </w: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基本能力；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考核学生潜在的服饰款式捕捉准确性；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考核学生潜在的色彩应用能力；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考核学生对于服饰品搭配的潜在</w:t>
      </w: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创造力和展示能力</w:t>
      </w: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；</w:t>
      </w:r>
    </w:p>
    <w:p>
      <w:pPr>
        <w:pStyle w:val="10"/>
        <w:numPr>
          <w:numId w:val="0"/>
        </w:numPr>
        <w:spacing w:line="360" w:lineRule="auto"/>
        <w:ind w:leftChars="0"/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</w:p>
    <w:p>
      <w:pPr>
        <w:pStyle w:val="10"/>
        <w:numPr>
          <w:numId w:val="0"/>
        </w:numPr>
        <w:spacing w:line="360" w:lineRule="auto"/>
        <w:ind w:leftChars="0"/>
        <w:rPr>
          <w:rStyle w:val="8"/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考试内容</w:t>
      </w:r>
    </w:p>
    <w:p>
      <w:pPr>
        <w:pStyle w:val="10"/>
        <w:numPr>
          <w:numId w:val="0"/>
        </w:numPr>
        <w:spacing w:line="360" w:lineRule="auto"/>
        <w:ind w:leftChars="0"/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1、形体观测</w:t>
      </w: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：</w:t>
      </w: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根据考官现场指令，进行正面、侧面、后面三个方向的肢体展示</w:t>
      </w: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以及协调性测试</w:t>
      </w: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。</w:t>
      </w:r>
    </w:p>
    <w:p>
      <w:pPr>
        <w:pStyle w:val="10"/>
        <w:numPr>
          <w:numId w:val="0"/>
        </w:numPr>
        <w:spacing w:line="360" w:lineRule="auto"/>
        <w:ind w:leftChars="0"/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2、服饰速搭</w:t>
      </w: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：</w:t>
      </w: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利用考生已准备好的服装进行2分钟时尚服饰速搭及展示，保证全身入镜，并阐述服装搭配理念。</w:t>
      </w:r>
    </w:p>
    <w:p>
      <w:pPr>
        <w:pStyle w:val="10"/>
        <w:numPr>
          <w:numId w:val="0"/>
        </w:numPr>
        <w:spacing w:line="360" w:lineRule="auto"/>
        <w:ind w:leftChars="0"/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3、专业知识问答</w:t>
      </w: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：</w:t>
      </w:r>
      <w:r>
        <w:rPr>
          <w:rStyle w:val="8"/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每位评委准备一个专业基础问题，主要围绕时尚基本概念、服装与服饰搭配、时尚营销与传播、仪表与仪态等方面，每位学生提问2-3个问题。</w:t>
      </w:r>
    </w:p>
    <w:p>
      <w:pPr>
        <w:pStyle w:val="10"/>
        <w:numPr>
          <w:numId w:val="0"/>
        </w:numPr>
        <w:spacing w:line="360" w:lineRule="auto"/>
        <w:ind w:leftChars="0"/>
        <w:rPr>
          <w:rStyle w:val="8"/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</w:pPr>
    </w:p>
    <w:p>
      <w:pPr>
        <w:spacing w:line="360" w:lineRule="auto"/>
        <w:rPr>
          <w:rStyle w:val="8"/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</w:pPr>
    </w:p>
    <w:p>
      <w:pPr>
        <w:spacing w:line="360" w:lineRule="auto"/>
        <w:rPr>
          <w:rStyle w:val="8"/>
          <w:rFonts w:hint="eastAsia" w:ascii="仿宋" w:hAnsi="仿宋" w:eastAsia="仿宋" w:cs="仿宋"/>
          <w:b/>
          <w:color w:val="333333"/>
          <w:sz w:val="24"/>
          <w:szCs w:val="24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/>
          <w:color w:val="333333"/>
          <w:sz w:val="24"/>
          <w:szCs w:val="24"/>
          <w:shd w:val="clear" w:color="auto" w:fill="FFFFFF"/>
        </w:rPr>
        <w:t>评分标准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893"/>
        <w:gridCol w:w="4972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面试内容</w:t>
            </w:r>
          </w:p>
        </w:tc>
        <w:tc>
          <w:tcPr>
            <w:tcW w:w="524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等级</w:t>
            </w:r>
          </w:p>
        </w:tc>
        <w:tc>
          <w:tcPr>
            <w:tcW w:w="2917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评分标准</w:t>
            </w:r>
          </w:p>
        </w:tc>
        <w:tc>
          <w:tcPr>
            <w:tcW w:w="802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评分原则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形体观测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（40%）</w:t>
            </w:r>
          </w:p>
        </w:tc>
        <w:tc>
          <w:tcPr>
            <w:tcW w:w="5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</w:p>
        </w:tc>
        <w:tc>
          <w:tcPr>
            <w:tcW w:w="2917" w:type="pct"/>
            <w:vAlign w:val="center"/>
          </w:tcPr>
          <w:p>
            <w:pPr>
              <w:spacing w:line="276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形体各部分比例(头身比例、三围比例、上下身比例等)好，五官端正，轮廓清晰;颈部颀长、舒展;肩膀对称，躯干有正常的生理曲度，挺胸，腰有力，臀丰而不下坠;双腿修长挺直，线条流畅;皮肤光洁有弹性，肌肉富有力度。有良好的身体表现能力;表情自然、有亲和力。</w:t>
            </w:r>
          </w:p>
        </w:tc>
        <w:tc>
          <w:tcPr>
            <w:tcW w:w="8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91-100分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</w:t>
            </w:r>
          </w:p>
        </w:tc>
        <w:tc>
          <w:tcPr>
            <w:tcW w:w="2917" w:type="pct"/>
            <w:vAlign w:val="center"/>
          </w:tcPr>
          <w:p>
            <w:pPr>
              <w:spacing w:line="276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形体各部分比例较好(头身比例、三围比例、上下身比例等)，五官端正，轮廓清晰，躯干有正常的生理曲度，双腿修长挺直，线条流畅，皮肤有弹性，基本光洁。有较好的身体表现能力;表情较自然，有亲和力。</w:t>
            </w:r>
          </w:p>
        </w:tc>
        <w:tc>
          <w:tcPr>
            <w:tcW w:w="8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81-90分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</w:t>
            </w:r>
          </w:p>
        </w:tc>
        <w:tc>
          <w:tcPr>
            <w:tcW w:w="2917" w:type="pct"/>
            <w:vAlign w:val="center"/>
          </w:tcPr>
          <w:p>
            <w:pPr>
              <w:spacing w:line="276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形体各部分比例(头身比例、三围比例、上下身比例等)基本正常，五官端正，轮廓清晰，躯干有正常的生理曲度，双腿基本挺直，线条基本流畅，皮肤光洁，无明显疤痕。有一定的身体表现能力;表情基本自然，有一定的亲和力。有一定的身体表现能力;表情基本自然，有一定的亲和力。</w:t>
            </w:r>
          </w:p>
        </w:tc>
        <w:tc>
          <w:tcPr>
            <w:tcW w:w="8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71-80分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</w:t>
            </w:r>
          </w:p>
        </w:tc>
        <w:tc>
          <w:tcPr>
            <w:tcW w:w="2917" w:type="pct"/>
            <w:vAlign w:val="center"/>
          </w:tcPr>
          <w:p>
            <w:pPr>
              <w:spacing w:line="276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形体各部分比例(头身比例、三围比例、上下身比例等)较差，五官基本端正，躯干有正常的生理曲度，双腿基本挺直，线条不太流畅，皮肤无明显疤痕。身体表现能力一般;表情不够自然，缺乏亲和力。</w:t>
            </w:r>
          </w:p>
        </w:tc>
        <w:tc>
          <w:tcPr>
            <w:tcW w:w="8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60-70分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</w:t>
            </w:r>
          </w:p>
        </w:tc>
        <w:tc>
          <w:tcPr>
            <w:tcW w:w="2917" w:type="pct"/>
            <w:vAlign w:val="center"/>
          </w:tcPr>
          <w:p>
            <w:pPr>
              <w:widowControl/>
              <w:rPr>
                <w:rFonts w:hint="eastAsia" w:ascii="宋体" w:hAnsi="宋体" w:eastAsia="宋体" w:cs="MS Mincho"/>
                <w:color w:val="333333"/>
                <w:spacing w:val="8"/>
                <w:kern w:val="0"/>
                <w:shd w:val="clear" w:color="auto" w:fill="FFFFFF"/>
              </w:rPr>
            </w:pPr>
            <w:r>
              <w:rPr>
                <w:rFonts w:ascii="宋体" w:hAnsi="宋体" w:eastAsia="宋体"/>
              </w:rPr>
              <w:t>形体各部分比例(头身比例、三围比例、上下身比例等)差，五官不够端正，轮廓不很清晰，躯干有正常的生理曲度，双腿不够挺直，线条不太流畅，皮肤有明显疤痕。身体有残疾或者明显缺陷者分数不高于E档。身高达不到要求者直接降为E档。缺乏身体表现能力;表情呆滞，缺乏亲和力。</w:t>
            </w:r>
          </w:p>
        </w:tc>
        <w:tc>
          <w:tcPr>
            <w:tcW w:w="8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59分及以下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服装速搭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（30%）</w:t>
            </w:r>
          </w:p>
        </w:tc>
        <w:tc>
          <w:tcPr>
            <w:tcW w:w="5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</w:p>
        </w:tc>
        <w:tc>
          <w:tcPr>
            <w:tcW w:w="2917" w:type="pct"/>
            <w:vAlign w:val="center"/>
          </w:tcPr>
          <w:p>
            <w:pPr>
              <w:spacing w:line="276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内容表达准确，能深刻地理解</w:t>
            </w:r>
            <w:r>
              <w:rPr>
                <w:rFonts w:hint="eastAsia" w:ascii="宋体" w:hAnsi="宋体" w:eastAsia="宋体"/>
              </w:rPr>
              <w:t>服装颜色、款式的搭配</w:t>
            </w:r>
            <w:r>
              <w:rPr>
                <w:rFonts w:ascii="宋体" w:hAnsi="宋体" w:eastAsia="宋体"/>
              </w:rPr>
              <w:t>;有良好的内在感觉，较强的</w:t>
            </w:r>
            <w:r>
              <w:rPr>
                <w:rFonts w:hint="eastAsia" w:ascii="宋体" w:hAnsi="宋体" w:eastAsia="宋体"/>
              </w:rPr>
              <w:t>整体造型表现</w:t>
            </w:r>
            <w:r>
              <w:rPr>
                <w:rFonts w:ascii="宋体" w:hAnsi="宋体" w:eastAsia="宋体"/>
              </w:rPr>
              <w:t>力;身体动作灵活、协调。</w:t>
            </w:r>
          </w:p>
        </w:tc>
        <w:tc>
          <w:tcPr>
            <w:tcW w:w="8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91-100分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</w:t>
            </w:r>
          </w:p>
        </w:tc>
        <w:tc>
          <w:tcPr>
            <w:tcW w:w="2917" w:type="pct"/>
            <w:vAlign w:val="center"/>
          </w:tcPr>
          <w:p>
            <w:pPr>
              <w:spacing w:line="276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内容表达较准确，能较好地理解</w:t>
            </w:r>
            <w:r>
              <w:rPr>
                <w:rFonts w:hint="eastAsia" w:ascii="宋体" w:hAnsi="宋体" w:eastAsia="宋体"/>
              </w:rPr>
              <w:t>服装颜色、款式的搭配</w:t>
            </w:r>
            <w:r>
              <w:rPr>
                <w:rFonts w:ascii="宋体" w:hAnsi="宋体" w:eastAsia="宋体"/>
              </w:rPr>
              <w:t>;较好内在感觉和</w:t>
            </w:r>
            <w:r>
              <w:rPr>
                <w:rFonts w:hint="eastAsia" w:ascii="宋体" w:hAnsi="宋体" w:eastAsia="宋体"/>
              </w:rPr>
              <w:t>整体造型表现</w:t>
            </w:r>
            <w:r>
              <w:rPr>
                <w:rFonts w:ascii="宋体" w:hAnsi="宋体" w:eastAsia="宋体"/>
              </w:rPr>
              <w:t>力;身体动作较灵活、协调。</w:t>
            </w:r>
          </w:p>
        </w:tc>
        <w:tc>
          <w:tcPr>
            <w:tcW w:w="8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81-90分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</w:t>
            </w:r>
          </w:p>
        </w:tc>
        <w:tc>
          <w:tcPr>
            <w:tcW w:w="2917" w:type="pct"/>
            <w:vAlign w:val="center"/>
          </w:tcPr>
          <w:p>
            <w:pPr>
              <w:spacing w:line="276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内容表达基本准确，基本理解</w:t>
            </w:r>
            <w:r>
              <w:rPr>
                <w:rFonts w:hint="eastAsia" w:ascii="宋体" w:hAnsi="宋体" w:eastAsia="宋体"/>
              </w:rPr>
              <w:t>服装颜色、款式的搭配</w:t>
            </w:r>
            <w:r>
              <w:rPr>
                <w:rFonts w:ascii="宋体" w:hAnsi="宋体" w:eastAsia="宋体"/>
              </w:rPr>
              <w:t>;有一定的感觉和</w:t>
            </w:r>
            <w:r>
              <w:rPr>
                <w:rFonts w:hint="eastAsia" w:ascii="宋体" w:hAnsi="宋体" w:eastAsia="宋体"/>
              </w:rPr>
              <w:t>整体造型表现</w:t>
            </w:r>
            <w:r>
              <w:rPr>
                <w:rFonts w:ascii="宋体" w:hAnsi="宋体" w:eastAsia="宋体"/>
              </w:rPr>
              <w:t>力;身体动作基本灵活、协调。</w:t>
            </w:r>
          </w:p>
        </w:tc>
        <w:tc>
          <w:tcPr>
            <w:tcW w:w="8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71-80分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</w:t>
            </w:r>
          </w:p>
        </w:tc>
        <w:tc>
          <w:tcPr>
            <w:tcW w:w="2917" w:type="pct"/>
            <w:vAlign w:val="center"/>
          </w:tcPr>
          <w:p>
            <w:pPr>
              <w:spacing w:line="276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内容表达不够准确，不能很好地理解</w:t>
            </w:r>
            <w:r>
              <w:rPr>
                <w:rFonts w:hint="eastAsia" w:ascii="宋体" w:hAnsi="宋体" w:eastAsia="宋体"/>
              </w:rPr>
              <w:t>服装颜色、款式的搭配</w:t>
            </w:r>
            <w:r>
              <w:rPr>
                <w:rFonts w:ascii="宋体" w:hAnsi="宋体" w:eastAsia="宋体"/>
              </w:rPr>
              <w:t>;内在感觉和</w:t>
            </w:r>
            <w:r>
              <w:rPr>
                <w:rFonts w:hint="eastAsia" w:ascii="宋体" w:hAnsi="宋体" w:eastAsia="宋体"/>
              </w:rPr>
              <w:t>整体造型表现</w:t>
            </w:r>
            <w:r>
              <w:rPr>
                <w:rFonts w:ascii="宋体" w:hAnsi="宋体" w:eastAsia="宋体"/>
              </w:rPr>
              <w:t>力差;身体动作不够灵活、协调。</w:t>
            </w:r>
          </w:p>
        </w:tc>
        <w:tc>
          <w:tcPr>
            <w:tcW w:w="8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60-70分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</w:t>
            </w:r>
          </w:p>
        </w:tc>
        <w:tc>
          <w:tcPr>
            <w:tcW w:w="2917" w:type="pct"/>
            <w:vAlign w:val="center"/>
          </w:tcPr>
          <w:p>
            <w:pPr>
              <w:spacing w:line="276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内容表达不准确，不能理解</w:t>
            </w:r>
            <w:r>
              <w:rPr>
                <w:rFonts w:hint="eastAsia" w:ascii="宋体" w:hAnsi="宋体" w:eastAsia="宋体"/>
              </w:rPr>
              <w:t>服装颜色、款式的搭配</w:t>
            </w:r>
            <w:r>
              <w:rPr>
                <w:rFonts w:ascii="宋体" w:hAnsi="宋体" w:eastAsia="宋体"/>
              </w:rPr>
              <w:t>;没有内在感觉和</w:t>
            </w:r>
            <w:r>
              <w:rPr>
                <w:rFonts w:hint="eastAsia" w:ascii="宋体" w:hAnsi="宋体" w:eastAsia="宋体"/>
              </w:rPr>
              <w:t>整体造型表现</w:t>
            </w:r>
            <w:r>
              <w:rPr>
                <w:rFonts w:ascii="宋体" w:hAnsi="宋体" w:eastAsia="宋体"/>
              </w:rPr>
              <w:t>力;身体动作机械、僵硬。</w:t>
            </w:r>
          </w:p>
        </w:tc>
        <w:tc>
          <w:tcPr>
            <w:tcW w:w="8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59分及以下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专业知识问答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（30%）</w:t>
            </w:r>
          </w:p>
        </w:tc>
        <w:tc>
          <w:tcPr>
            <w:tcW w:w="5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</w:p>
        </w:tc>
        <w:tc>
          <w:tcPr>
            <w:tcW w:w="2917" w:type="pct"/>
            <w:vAlign w:val="center"/>
          </w:tcPr>
          <w:p>
            <w:pPr>
              <w:spacing w:line="276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思维敏捷，体现青年人健康向上的精神风貌，语言表达</w:t>
            </w:r>
            <w:r>
              <w:rPr>
                <w:rFonts w:hint="eastAsia" w:ascii="宋体" w:hAnsi="宋体" w:eastAsia="宋体"/>
              </w:rPr>
              <w:t>能力强，语言</w:t>
            </w:r>
            <w:r>
              <w:rPr>
                <w:rFonts w:ascii="宋体" w:hAnsi="宋体" w:eastAsia="宋体"/>
              </w:rPr>
              <w:t>流畅，口齿清晰，普通话较标准，</w:t>
            </w:r>
            <w:r>
              <w:rPr>
                <w:rFonts w:hint="eastAsia" w:ascii="宋体" w:hAnsi="宋体" w:eastAsia="宋体"/>
              </w:rPr>
              <w:t>内容准确，能</w:t>
            </w:r>
            <w:r>
              <w:rPr>
                <w:rFonts w:ascii="宋体" w:hAnsi="宋体" w:eastAsia="宋体"/>
              </w:rPr>
              <w:t>体现</w:t>
            </w:r>
            <w:r>
              <w:rPr>
                <w:rFonts w:hint="eastAsia" w:ascii="宋体" w:hAnsi="宋体" w:eastAsia="宋体"/>
              </w:rPr>
              <w:t>良好的专业素养</w:t>
            </w:r>
            <w:r>
              <w:rPr>
                <w:rFonts w:ascii="宋体" w:hAnsi="宋体" w:eastAsia="宋体"/>
              </w:rPr>
              <w:t>。</w:t>
            </w:r>
          </w:p>
        </w:tc>
        <w:tc>
          <w:tcPr>
            <w:tcW w:w="8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91-100分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</w:t>
            </w:r>
          </w:p>
        </w:tc>
        <w:tc>
          <w:tcPr>
            <w:tcW w:w="2917" w:type="pct"/>
            <w:vAlign w:val="center"/>
          </w:tcPr>
          <w:p>
            <w:pPr>
              <w:spacing w:line="276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思路清晰，体现青年人健康向上的精神风貌。语言表达</w:t>
            </w:r>
            <w:r>
              <w:rPr>
                <w:rFonts w:hint="eastAsia" w:ascii="宋体" w:hAnsi="宋体" w:eastAsia="宋体"/>
              </w:rPr>
              <w:t>能力较强，</w:t>
            </w:r>
            <w:r>
              <w:rPr>
                <w:rFonts w:ascii="宋体" w:hAnsi="宋体" w:eastAsia="宋体"/>
              </w:rPr>
              <w:t>语言较规范，口齿清晰，普通话较标准，</w:t>
            </w:r>
            <w:r>
              <w:rPr>
                <w:rFonts w:hint="eastAsia" w:ascii="宋体" w:hAnsi="宋体" w:eastAsia="宋体"/>
              </w:rPr>
              <w:t>内容较准确，</w:t>
            </w:r>
            <w:r>
              <w:rPr>
                <w:rFonts w:ascii="宋体" w:hAnsi="宋体" w:eastAsia="宋体"/>
              </w:rPr>
              <w:t>有较好的</w:t>
            </w:r>
            <w:r>
              <w:rPr>
                <w:rFonts w:hint="eastAsia" w:ascii="宋体" w:hAnsi="宋体" w:eastAsia="宋体"/>
              </w:rPr>
              <w:t>专业素养</w:t>
            </w:r>
            <w:r>
              <w:rPr>
                <w:rFonts w:ascii="宋体" w:hAnsi="宋体" w:eastAsia="宋体"/>
              </w:rPr>
              <w:t>。</w:t>
            </w:r>
          </w:p>
        </w:tc>
        <w:tc>
          <w:tcPr>
            <w:tcW w:w="8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81-90分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</w:t>
            </w:r>
          </w:p>
        </w:tc>
        <w:tc>
          <w:tcPr>
            <w:tcW w:w="2917" w:type="pct"/>
            <w:vAlign w:val="center"/>
          </w:tcPr>
          <w:p>
            <w:pPr>
              <w:spacing w:line="276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思路基本清晰，</w:t>
            </w:r>
            <w:r>
              <w:rPr>
                <w:rFonts w:hint="eastAsia" w:ascii="宋体" w:hAnsi="宋体" w:eastAsia="宋体"/>
              </w:rPr>
              <w:t>有一定的</w:t>
            </w:r>
            <w:r>
              <w:rPr>
                <w:rFonts w:ascii="宋体" w:hAnsi="宋体" w:eastAsia="宋体"/>
              </w:rPr>
              <w:t>语言表达</w:t>
            </w:r>
            <w:r>
              <w:rPr>
                <w:rFonts w:hint="eastAsia" w:ascii="宋体" w:hAnsi="宋体" w:eastAsia="宋体"/>
              </w:rPr>
              <w:t>能力，</w:t>
            </w:r>
            <w:r>
              <w:rPr>
                <w:rFonts w:ascii="宋体" w:hAnsi="宋体" w:eastAsia="宋体"/>
              </w:rPr>
              <w:t>语言基本规范，口齿基本清晰，普通话基本标准，有一定的</w:t>
            </w:r>
            <w:r>
              <w:rPr>
                <w:rFonts w:hint="eastAsia" w:ascii="宋体" w:hAnsi="宋体" w:eastAsia="宋体"/>
              </w:rPr>
              <w:t>专业素养</w:t>
            </w:r>
            <w:r>
              <w:rPr>
                <w:rFonts w:ascii="宋体" w:hAnsi="宋体" w:eastAsia="宋体"/>
              </w:rPr>
              <w:t>。</w:t>
            </w:r>
          </w:p>
        </w:tc>
        <w:tc>
          <w:tcPr>
            <w:tcW w:w="8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71-80分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</w:t>
            </w:r>
          </w:p>
        </w:tc>
        <w:tc>
          <w:tcPr>
            <w:tcW w:w="2917" w:type="pct"/>
            <w:vAlign w:val="center"/>
          </w:tcPr>
          <w:p>
            <w:pPr>
              <w:spacing w:line="276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思路不够清晰、反应稍迟钝，语言基本规范，口齿不太清晰，普通话不太标准，</w:t>
            </w:r>
            <w:r>
              <w:rPr>
                <w:rFonts w:hint="eastAsia" w:ascii="宋体" w:hAnsi="宋体" w:eastAsia="宋体"/>
              </w:rPr>
              <w:t>专业素养</w:t>
            </w:r>
            <w:r>
              <w:rPr>
                <w:rFonts w:ascii="宋体" w:hAnsi="宋体" w:eastAsia="宋体"/>
              </w:rPr>
              <w:t>一般。</w:t>
            </w:r>
          </w:p>
        </w:tc>
        <w:tc>
          <w:tcPr>
            <w:tcW w:w="8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60-70分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</w:t>
            </w:r>
          </w:p>
        </w:tc>
        <w:tc>
          <w:tcPr>
            <w:tcW w:w="2917" w:type="pct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思路不清晰、反应迟钝，语言不规范，口齿不清晰，普通话不标准，缺乏</w:t>
            </w:r>
            <w:r>
              <w:rPr>
                <w:rFonts w:hint="eastAsia" w:ascii="宋体" w:hAnsi="宋体" w:eastAsia="宋体"/>
              </w:rPr>
              <w:t>专业素养</w:t>
            </w:r>
            <w:r>
              <w:rPr>
                <w:rFonts w:ascii="宋体" w:hAnsi="宋体" w:eastAsia="宋体"/>
              </w:rPr>
              <w:t>。</w:t>
            </w:r>
          </w:p>
          <w:p>
            <w:pPr>
              <w:spacing w:line="276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未做任何语言表述的考生分数不高于E档。</w:t>
            </w:r>
          </w:p>
        </w:tc>
        <w:tc>
          <w:tcPr>
            <w:tcW w:w="80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59分及以下</w:t>
            </w:r>
          </w:p>
        </w:tc>
      </w:tr>
    </w:tbl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jc w:val="center"/>
        <w:rPr>
          <w:rFonts w:ascii="PMingLiU" w:hAnsi="PMingLiU" w:eastAsia="PMingLiU" w:cs="PMingLiU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03E8E"/>
    <w:multiLevelType w:val="multilevel"/>
    <w:tmpl w:val="0B003E8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7C00D05"/>
    <w:multiLevelType w:val="multilevel"/>
    <w:tmpl w:val="67C00D0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NWI2ZGJmZmJhNDZhODY5NzY1NjUyNjc3ZDljMDAifQ=="/>
  </w:docVars>
  <w:rsids>
    <w:rsidRoot w:val="001340AC"/>
    <w:rsid w:val="001340AC"/>
    <w:rsid w:val="001A27B3"/>
    <w:rsid w:val="003269D4"/>
    <w:rsid w:val="003E364D"/>
    <w:rsid w:val="004633DA"/>
    <w:rsid w:val="00476F20"/>
    <w:rsid w:val="004B075C"/>
    <w:rsid w:val="00554CED"/>
    <w:rsid w:val="005A2748"/>
    <w:rsid w:val="005B1FAE"/>
    <w:rsid w:val="005B57FE"/>
    <w:rsid w:val="00607CA4"/>
    <w:rsid w:val="006E7A61"/>
    <w:rsid w:val="00845762"/>
    <w:rsid w:val="008C6687"/>
    <w:rsid w:val="00924957"/>
    <w:rsid w:val="00984AFA"/>
    <w:rsid w:val="009C0076"/>
    <w:rsid w:val="009F08F7"/>
    <w:rsid w:val="009F2F1B"/>
    <w:rsid w:val="00B74053"/>
    <w:rsid w:val="00B81998"/>
    <w:rsid w:val="00B83EBC"/>
    <w:rsid w:val="00BA48DB"/>
    <w:rsid w:val="00BA6B78"/>
    <w:rsid w:val="00BB6CD7"/>
    <w:rsid w:val="00CB11CF"/>
    <w:rsid w:val="00CB171A"/>
    <w:rsid w:val="00D93869"/>
    <w:rsid w:val="00D94378"/>
    <w:rsid w:val="00ED7A56"/>
    <w:rsid w:val="00EE50D4"/>
    <w:rsid w:val="0670524D"/>
    <w:rsid w:val="12161909"/>
    <w:rsid w:val="2933650E"/>
    <w:rsid w:val="2BD84367"/>
    <w:rsid w:val="466B0BC6"/>
    <w:rsid w:val="535C6C97"/>
    <w:rsid w:val="5D7F39BB"/>
    <w:rsid w:val="65442E6A"/>
    <w:rsid w:val="6F2319AB"/>
    <w:rsid w:val="7BC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pple-converted-space"/>
    <w:basedOn w:val="7"/>
    <w:uiPriority w:val="0"/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2021-12-10T19:34:00Z</dcterms:created>
  <dc:creator>ylmfeng</dc:creator>
  <cp:lastModifiedBy>Nana</cp:lastModifiedBy>
  <dcterms:modified xsi:type="dcterms:W3CDTF">2022-12-12T15:18:56Z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5D9B9296AFBA4AB0AD086E876DDEC29E</vt:lpwstr>
  </property>
</Properties>
</file>