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bdr w:val="none" w:color="auto" w:sz="0" w:space="0"/>
          <w:shd w:val="clear" w:fill="FFFFFF"/>
        </w:rPr>
        <w:t>产品设计专业考试大纲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考试科目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1: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设计素描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设计素描是表达设计创意、收集设计素材、交流设计方案的手段和语言，要求考生能开拓创意思维，方便快捷地表现出自己的创意意图。主要考查学生对透视、结构、形体、空间的理解，以及学生的形体表现能力、创造能力与形象联想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实样写生设计素描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过实样写生设计素描让考生把对象的形体透视和物体的形体结构，面与面之间的联系，合理运用线的虚实变化，去体现对象的构造。用整理、归纳与简化处理的手法，采用线去表现空间与结构的关系，构图完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要求：完整的构图；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造型准确，有较强的表现和塑造能力；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对形体的结构及体面关系有一定的认识和理解；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有一定的体积感和空间感；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对物象的形态有一定的想象组构能力。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考生自备铅笔、橡皮、画板或画夹（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4k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）等素描绘图工具。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《结构素描基础教程》，张玉红编著，人民邮电出版社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《设计透视与产品速写》，孟凯宁主编，化学工业出版社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3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46464"/>
          <w:spacing w:val="0"/>
          <w:sz w:val="21"/>
          <w:szCs w:val="21"/>
          <w:bdr w:val="none" w:color="auto" w:sz="0" w:space="0"/>
          <w:shd w:val="clear" w:fill="FFFFFF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考试科目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：快题设计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一、考试目标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产品设计程序与方法是产品设计的核心内容。通过快题设计可以考核一个设计者对于产品的理解和把握，以及设计者的设计表现技法，也反映出考生的设计创新能力。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二、考核内容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命题产品快题设计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三、考核要求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通过快题设计，让考生用艺术的手法快速地设计命题对象，要求所完成的内容符合题目与形式的要求；作品透视准确真实；所完成的作品具有一定的可用性与新意。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四、工具要求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考生自备设计手绘工具，彩铅、马克笔、色粉等均可。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五、参考书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《工业设计程序与方法》，杨向东，高等教育出版社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2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《产品设计手绘技法快速入门：从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的蜕变》，崔因著，化学工业出版社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9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2022-02-12T02:52:41Z</dcterms:created>
  <dc:creator>Administrator</dc:creator>
  <cp:lastModifiedBy>Administrator</cp:lastModifiedBy>
  <dcterms:modified xsi:type="dcterms:W3CDTF">2022-02-12T02:52:49Z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6B0B94A7F275493BB537C942666342DC</vt:lpwstr>
  </property>
</Properties>
</file>